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F5520F2" w14:textId="5D5EBD45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1458DE4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4615678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168FD85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1067A89B" w14:textId="77777777" w:rsidR="00B6083B" w:rsidRDefault="00B6083B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114E3CC4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담당 </w:t>
            </w:r>
            <w:r w:rsidR="004F36C8"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업무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17789D10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724A65E0" w14:textId="477FE89D" w:rsidR="00B6083B" w:rsidRDefault="007652C9" w:rsidP="00B6083B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110BB64A" w14:textId="77777777" w:rsidR="00B6083B" w:rsidRDefault="00B6083B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7F7F7F"/>
          <w:sz w:val="17"/>
          <w:szCs w:val="17"/>
          <w:shd w:val="clear" w:color="999999" w:fill="auto"/>
        </w:rPr>
      </w:pPr>
      <w:r>
        <w:rPr>
          <w:rFonts w:asciiTheme="minorEastAsia" w:eastAsiaTheme="minorEastAsia" w:hAnsiTheme="minorEastAsia"/>
          <w:color w:val="7F7F7F"/>
          <w:sz w:val="17"/>
          <w:szCs w:val="17"/>
        </w:rPr>
        <w:br w:type="page"/>
      </w: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B6083B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37A034E5" w:rsidR="002C72C5" w:rsidRPr="00ED646E" w:rsidRDefault="002C72C5" w:rsidP="002C72C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B6083B" w:rsidRPr="00132971" w:rsidRDefault="00B6083B" w:rsidP="00B60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B6083B" w:rsidRPr="00D17F84" w:rsidRDefault="00B6083B" w:rsidP="00B60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B6083B" w:rsidRPr="00132971" w:rsidRDefault="00B6083B" w:rsidP="00B6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374A52F7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6D016E10" w:rsidR="002C72C5" w:rsidRPr="00D17F84" w:rsidRDefault="002C72C5" w:rsidP="00B6083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4F500BCB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21A2F6DE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68BAC8AB" w:rsidR="002C72C5" w:rsidRPr="00D17F84" w:rsidRDefault="002C72C5" w:rsidP="0098496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1AB4BE20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22EE8793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4B0AF1FC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10BB8BC" w14:textId="77777777" w:rsidR="00223D2F" w:rsidRPr="00F1649A" w:rsidRDefault="00223D2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(분량 무관 /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6" w:type="dxa"/>
        <w:tblInd w:w="50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91"/>
      </w:tblGrid>
      <w:tr w:rsidR="00CA310A" w:rsidRPr="00F1649A" w14:paraId="2F4E623B" w14:textId="77777777" w:rsidTr="00503BBD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725A216C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소소한소통에 지원하게 된 동기, 소소한소통에서 일을 하게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된다면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시도해 보고 싶은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일은 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무엇인가요? </w:t>
            </w:r>
          </w:p>
        </w:tc>
      </w:tr>
      <w:tr w:rsidR="009A1BA2" w:rsidRPr="00F1649A" w14:paraId="598B503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0BA6044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45B1E2D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F30A32F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D501F27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64FCE789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>자신이 참여한 프로젝트</w:t>
            </w:r>
            <w:r w:rsidR="004F36C8">
              <w:rPr>
                <w:rFonts w:asciiTheme="minorEastAsia" w:eastAsiaTheme="minorEastAsia" w:hAnsiTheme="minorEastAsia" w:cs="Times New Roman(본문 CS)" w:hint="eastAsia"/>
                <w:b/>
                <w:bCs/>
                <w:color w:val="FFFFFF"/>
                <w:spacing w:val="-6"/>
                <w:szCs w:val="20"/>
              </w:rPr>
              <w:t>나</w:t>
            </w: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316E5227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66AC1E7B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3BF49BE1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자신이 참여한 프로젝트나 제작한 콘텐츠 중 가장 기억에 남는 실패 경험과 그 경험을 통해 얻은 것은 무엇인가요</w:t>
            </w:r>
            <w:r w:rsidR="00113F1F"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? </w:t>
            </w:r>
          </w:p>
        </w:tc>
      </w:tr>
      <w:tr w:rsidR="009F0BCE" w:rsidRPr="00F1649A" w14:paraId="77E2DAD5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4EB273D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1CE06AD" w14:textId="31814769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E99F727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69CF3D88" w:rsidR="00CA310A" w:rsidRPr="00DE6673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5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 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059442C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자신이 접했던 콘텐츠</w:t>
            </w:r>
            <w:r w:rsidRPr="00223D2F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(디자인물, 영상, 책 등)</w:t>
            </w:r>
            <w:r w:rsidRPr="00223D2F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중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가장 기억에 남는 콘텐츠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와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그 이유는 무엇인가요?</w:t>
            </w:r>
          </w:p>
        </w:tc>
      </w:tr>
      <w:tr w:rsidR="009F0BCE" w:rsidRPr="00F1649A" w14:paraId="7745E17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DA3A4A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2B3C60DC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일로 만난 사이에서 가장 중요한 커뮤니케이션 요소는 무엇이라고 생각하나요?</w:t>
            </w:r>
          </w:p>
        </w:tc>
      </w:tr>
      <w:tr w:rsidR="009F0BCE" w:rsidRPr="00F1649A" w14:paraId="4CFB9F39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E84B990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CFA22E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3911E6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lastRenderedPageBreak/>
              <w:t>7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BD510E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2C920A5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어떤 사람과 함께 일할 때 시너지가 나나요? 반대로, 어떤 사람과 함께 일할 때 의욕이 떨어지나요?</w:t>
            </w:r>
          </w:p>
        </w:tc>
      </w:tr>
      <w:tr w:rsidR="004F36C8" w:rsidRPr="005B3736" w14:paraId="7B16F61A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2B242D2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E254EF1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C173F4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9D4FDBB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19084204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EC375C" w14:textId="260628F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9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49E44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4F36C8" w:rsidRPr="005B3736" w14:paraId="4035AD08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CD9467A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71AAE8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5B4C75E8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1B67866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4227C36B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01A57F" w14:textId="137DE6E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10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700D4" w14:textId="0B47C351" w:rsidR="004F36C8" w:rsidRPr="00DE6673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지원자로서, 소소한소통에게 궁금한 것이 있으면 알려주세요.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  <w:tr w:rsidR="009F0BCE" w:rsidRPr="00F1649A" w14:paraId="2ED6F7E1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4F36C8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AFC95BC" w14:textId="77777777" w:rsidR="004F36C8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4C801E2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7301849A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69961F12" w14:textId="77777777" w:rsidR="00223D2F" w:rsidRDefault="00223D2F">
      <w:pPr>
        <w:widowControl/>
        <w:wordWrap/>
        <w:autoSpaceDE/>
        <w:autoSpaceDN/>
        <w:jc w:val="left"/>
        <w:rPr>
          <w:rFonts w:ascii="Apple Color Emoji" w:eastAsiaTheme="minorEastAsia" w:hAnsi="Apple Color Emoji" w:cs="Apple Color Emoji"/>
          <w:color w:val="000000"/>
          <w:sz w:val="17"/>
          <w:szCs w:val="17"/>
          <w:shd w:val="clear" w:color="999999" w:fill="auto"/>
        </w:rPr>
      </w:pPr>
      <w:r>
        <w:rPr>
          <w:rFonts w:ascii="Apple Color Emoji" w:eastAsiaTheme="minorEastAsia" w:hAnsi="Apple Color Emoji" w:cs="Apple Color Emoji"/>
          <w:sz w:val="17"/>
          <w:szCs w:val="17"/>
        </w:rPr>
        <w:br w:type="page"/>
      </w:r>
    </w:p>
    <w:p w14:paraId="4A6F5CEA" w14:textId="74FB591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개인식별정보(이름, 휴대폰번호, 이메일주소),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2C7962BE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4E1E5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5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77777777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동의함 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FC323BE" w14:textId="77777777" w:rsidR="00CC6552" w:rsidRDefault="00CC655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D2B55FF" w14:textId="7C3F2AC1" w:rsidR="00DE6673" w:rsidRPr="002458DF" w:rsidRDefault="00DE6673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  <w:sz w:val="11"/>
          <w:szCs w:val="11"/>
          <w:shd w:val="clear" w:color="999999" w:fill="auto"/>
        </w:rPr>
      </w:pPr>
    </w:p>
    <w:p w14:paraId="113A6BE9" w14:textId="710D9F78" w:rsidR="00CC6552" w:rsidRPr="00CC6552" w:rsidRDefault="00CC6552" w:rsidP="00D23712">
      <w:pPr>
        <w:pStyle w:val="a3"/>
        <w:wordWrap/>
        <w:spacing w:line="240" w:lineRule="auto"/>
        <w:rPr>
          <w:rFonts w:ascii="Sandoll 네모니2 04 Basic Bd" w:eastAsia="Sandoll 네모니2 04 Basic Bd" w:hAnsi="Sandoll 네모니2 04 Basic Bd"/>
          <w:sz w:val="48"/>
          <w:szCs w:val="52"/>
        </w:rPr>
      </w:pPr>
      <w:r w:rsidRPr="00CC6552">
        <w:rPr>
          <w:rFonts w:ascii="Sandoll 네모니2 04 Basic Bd" w:eastAsia="Sandoll 네모니2 04 Basic Bd" w:hAnsi="Sandoll 네모니2 04 Basic Bd"/>
          <w:noProof/>
          <w:sz w:val="48"/>
          <w:szCs w:val="52"/>
        </w:rPr>
        <w:drawing>
          <wp:anchor distT="0" distB="0" distL="114300" distR="114300" simplePos="0" relativeHeight="251658752" behindDoc="0" locked="0" layoutInCell="1" allowOverlap="1" wp14:anchorId="08A21DB1" wp14:editId="47CDD2DD">
            <wp:simplePos x="1275715" y="829310"/>
            <wp:positionH relativeFrom="margin">
              <wp:align>left</wp:align>
            </wp:positionH>
            <wp:positionV relativeFrom="margin">
              <wp:align>top</wp:align>
            </wp:positionV>
            <wp:extent cx="664845" cy="389890"/>
            <wp:effectExtent l="0" t="0" r="1905" b="0"/>
            <wp:wrapSquare wrapText="bothSides"/>
            <wp:docPr id="1748040486" name="그림 1" descr="로고, 폰트, 상징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0486" name="그림 1" descr="로고, 폰트, 상징, 그래픽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38" cy="39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79ED0" w14:textId="475BC44D" w:rsidR="00DE6673" w:rsidRDefault="00DE6673" w:rsidP="00D23712">
      <w:pPr>
        <w:pStyle w:val="a3"/>
        <w:wordWrap/>
        <w:spacing w:line="240" w:lineRule="auto"/>
        <w:rPr>
          <w:rFonts w:asciiTheme="majorEastAsia" w:eastAsiaTheme="majorEastAsia" w:hAnsiTheme="majorEastAsia" w:cs="Arial"/>
          <w:color w:val="auto"/>
          <w:sz w:val="20"/>
          <w:szCs w:val="20"/>
        </w:rPr>
      </w:pP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>아래의 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원문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은 </w:t>
      </w:r>
      <w:r w:rsidR="002F2ECB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청소년 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책 </w:t>
      </w:r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 xml:space="preserve">&lt;열일곱, </w:t>
      </w:r>
      <w:r w:rsidR="00FA410B" w:rsidRPr="00C65071">
        <w:rPr>
          <w:rFonts w:asciiTheme="majorEastAsia" w:eastAsiaTheme="majorEastAsia" w:hAnsiTheme="majorEastAsia" w:cs="Arial" w:hint="eastAsia"/>
          <w:b/>
          <w:bCs/>
          <w:color w:val="auto"/>
          <w:sz w:val="20"/>
          <w:szCs w:val="20"/>
        </w:rPr>
        <w:t xml:space="preserve">오늘도 </w:t>
      </w:r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>괜찮기로 마음먹다&gt;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의 일부입니다.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원문을 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청소년 발달장애인이 읽기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쉽게 </w:t>
      </w:r>
      <w:r w:rsidR="007E0A50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쉬운 글로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수정하고,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수정 방향과 그 이유를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 설명해 주세요.</w:t>
      </w:r>
    </w:p>
    <w:p w14:paraId="2A366018" w14:textId="77777777" w:rsidR="006C0FDF" w:rsidRPr="00836908" w:rsidRDefault="006C0FDF" w:rsidP="00D23712">
      <w:pPr>
        <w:pStyle w:val="a3"/>
        <w:wordWrap/>
        <w:spacing w:line="240" w:lineRule="auto"/>
        <w:rPr>
          <w:rFonts w:asciiTheme="majorEastAsia" w:eastAsiaTheme="majorEastAsia" w:hAnsiTheme="majorEastAsia" w:cs="Arial"/>
          <w:color w:val="auto"/>
          <w:sz w:val="11"/>
          <w:szCs w:val="11"/>
        </w:rPr>
      </w:pP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2DB07486" w14:textId="77777777" w:rsidTr="006C0FDF">
        <w:tc>
          <w:tcPr>
            <w:tcW w:w="9856" w:type="dxa"/>
          </w:tcPr>
          <w:p w14:paraId="448E2966" w14:textId="01323E2F" w:rsidR="006C0FDF" w:rsidRDefault="006C0FDF" w:rsidP="006C0F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  <w:r w:rsidRPr="00DE6673">
              <w:rPr>
                <w:rFonts w:asciiTheme="majorEastAsia" w:eastAsiaTheme="majorEastAsia" w:hAnsiTheme="majorEastAsia" w:cs="Arial"/>
                <w:b/>
                <w:bCs/>
                <w:kern w:val="0"/>
                <w:szCs w:val="20"/>
              </w:rPr>
              <w:t>[원문] </w:t>
            </w:r>
          </w:p>
          <w:p w14:paraId="1A04CAF1" w14:textId="77777777" w:rsidR="006C0FDF" w:rsidRPr="00DE6673" w:rsidRDefault="006C0FDF" w:rsidP="006C0F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Theme="majorEastAsia" w:eastAsiaTheme="majorEastAsia" w:hAnsiTheme="majorEastAsia" w:cs="굴림"/>
                <w:kern w:val="0"/>
                <w:szCs w:val="20"/>
              </w:rPr>
            </w:pPr>
          </w:p>
          <w:p w14:paraId="4A43A8F5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굴림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인생은 직진이라 후퇴할 수도 없으니 뭐든 해 봐야잖아? 친구한테 이야기하자니 보안 유지가 안 될 것 같고 그렇다고 포털에 물어봤자 뾰족한 답이 나오겠어? 그리고 엄마한테 의논하면 이렇게 말할 게 뻔해.</w:t>
            </w:r>
          </w:p>
          <w:p w14:paraId="20B588F6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굴림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“해나, 그런 데 쓸 에너지를 지금은 건설적인 데 쓰면 어떨까?”</w:t>
            </w:r>
          </w:p>
          <w:p w14:paraId="6F54038E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굴림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‘모든 길은 로마로 통한다.’처럼, ‘답정맘’인 우리 엄마 말은 늘 하나로 이어지거든. ‘대학만 가면 모든 문제가 다 해결된다.’는 식이지. 그러니 지금은 경주마처럼 앞만 보고 돌진하라고 해. 마치 원하는 대학만 가면 새로운 세상이 쫙 펼쳐져 있고 어디든 날아다닐 것처럼 말이야. 하지만 걸어야 뛰기도 하고 그다음에 날 수도 있는 거 아닐까? 난 미래를 위해 현재를 통째로 유보한다는 건 건강한 미래를 만날 기회를 아예 원천적으로 봉쇄하는 아주 위험한 발상이라고 봐.</w:t>
            </w:r>
          </w:p>
          <w:p w14:paraId="051955A7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굴림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어디서 들은 말인데, 사람은 살아 있는 동안 끊임없이 문제와 마주치게 되어 있대. 마치 바닷가에 파도가 계속 밀려오듯이 말이야. 우리가 밀려오는 파도를 막을 수는 없지만 파도 타는 법을 배우면 잘 넘길 수 있듯이, 우리에게 오는 문제도 잘 풀어낼 수 있게 훈련하면 되는 거지.</w:t>
            </w:r>
          </w:p>
          <w:p w14:paraId="7AB2854A" w14:textId="6DEB8EF9" w:rsidR="006C0FDF" w:rsidRPr="006C0FDF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굴림"/>
                <w:kern w:val="0"/>
                <w:szCs w:val="20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그러려면 먼저 나라는 사람을 독파해야잖아? ‘적을 알고 나를 알면 백전백승’이라는 말이 있듯이, 나를 알면 무엇이 적인지, 내가 할 수 있는 게 뭔지 나만의 방식도 터득하게 될 거야. 인생 최대의 과제는 자기를 발견하는 거라니까. 지금부터 나는 나를 만나는 황홀한 시간을 마련할 거야. 내 마음 단련 일기에 건투를 빌어 줘!</w:t>
            </w:r>
          </w:p>
        </w:tc>
      </w:tr>
    </w:tbl>
    <w:p w14:paraId="46EFF3C8" w14:textId="77777777" w:rsidR="006C0FDF" w:rsidRPr="00DE6673" w:rsidRDefault="006C0FDF" w:rsidP="00D23712">
      <w:pPr>
        <w:pStyle w:val="a3"/>
        <w:wordWrap/>
        <w:spacing w:line="240" w:lineRule="auto"/>
        <w:rPr>
          <w:rFonts w:asciiTheme="majorEastAsia" w:eastAsiaTheme="majorEastAsia" w:hAnsiTheme="majorEastAsia" w:cs="Arial"/>
          <w:color w:val="auto"/>
          <w:sz w:val="20"/>
          <w:szCs w:val="20"/>
        </w:rPr>
      </w:pPr>
    </w:p>
    <w:p w14:paraId="1FC5C564" w14:textId="77777777" w:rsidR="006C0FDF" w:rsidRPr="00DE6673" w:rsidRDefault="006C0FDF" w:rsidP="006C0FDF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굴림"/>
          <w:kern w:val="0"/>
          <w:szCs w:val="20"/>
        </w:rPr>
      </w:pPr>
    </w:p>
    <w:p w14:paraId="3BBC63D9" w14:textId="77777777" w:rsidR="00DE6673" w:rsidRDefault="00DE6673" w:rsidP="00DE6673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Arial"/>
          <w:b/>
          <w:bCs/>
          <w:kern w:val="0"/>
          <w:szCs w:val="20"/>
        </w:rPr>
      </w:pPr>
      <w:r w:rsidRPr="00DE6673">
        <w:rPr>
          <w:rFonts w:asciiTheme="majorEastAsia" w:eastAsiaTheme="majorEastAsia" w:hAnsiTheme="majorEastAsia" w:cs="Arial"/>
          <w:b/>
          <w:bCs/>
          <w:kern w:val="0"/>
          <w:szCs w:val="20"/>
        </w:rPr>
        <w:t>[쉬운 글] </w:t>
      </w: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526ABC0A" w14:textId="77777777" w:rsidTr="006C0FDF">
        <w:tc>
          <w:tcPr>
            <w:tcW w:w="9856" w:type="dxa"/>
          </w:tcPr>
          <w:p w14:paraId="71653337" w14:textId="60C6DFEF" w:rsidR="006C0FDF" w:rsidRPr="006C0FDF" w:rsidRDefault="006C0FDF" w:rsidP="00DE6673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Arial"/>
                <w:kern w:val="0"/>
                <w:szCs w:val="20"/>
              </w:rPr>
            </w:pPr>
          </w:p>
        </w:tc>
      </w:tr>
    </w:tbl>
    <w:p w14:paraId="08C52B0F" w14:textId="77777777" w:rsidR="006C0FDF" w:rsidRPr="00DE6673" w:rsidRDefault="006C0FDF" w:rsidP="006C0FDF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굴림"/>
          <w:kern w:val="0"/>
          <w:szCs w:val="20"/>
        </w:rPr>
      </w:pPr>
    </w:p>
    <w:p w14:paraId="79B42A18" w14:textId="77777777" w:rsidR="00DE6673" w:rsidRPr="00DE6673" w:rsidRDefault="00DE6673" w:rsidP="00DE6673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굴림"/>
          <w:kern w:val="0"/>
          <w:szCs w:val="20"/>
        </w:rPr>
      </w:pPr>
      <w:r w:rsidRPr="00DE6673">
        <w:rPr>
          <w:rFonts w:asciiTheme="majorEastAsia" w:eastAsiaTheme="majorEastAsia" w:hAnsiTheme="majorEastAsia" w:cs="Arial"/>
          <w:b/>
          <w:bCs/>
          <w:kern w:val="0"/>
          <w:szCs w:val="20"/>
        </w:rPr>
        <w:t>[수정 방향과 그 이유]</w:t>
      </w: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12E06F5B" w14:textId="77777777" w:rsidTr="006C0FDF">
        <w:tc>
          <w:tcPr>
            <w:tcW w:w="9856" w:type="dxa"/>
          </w:tcPr>
          <w:p w14:paraId="42FD84E7" w14:textId="3D0EF0B2" w:rsidR="006C0FDF" w:rsidRPr="006C0FDF" w:rsidRDefault="006C0F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74B7758B" w14:textId="77777777" w:rsidR="00B6083B" w:rsidRPr="00DE6673" w:rsidRDefault="00B6083B" w:rsidP="00836908">
      <w:pPr>
        <w:pStyle w:val="a3"/>
        <w:wordWrap/>
        <w:spacing w:line="240" w:lineRule="auto"/>
        <w:rPr>
          <w:rFonts w:asciiTheme="majorEastAsia" w:eastAsiaTheme="majorEastAsia" w:hAnsiTheme="majorEastAsia"/>
          <w:color w:val="auto"/>
          <w:sz w:val="20"/>
          <w:szCs w:val="20"/>
        </w:rPr>
      </w:pPr>
    </w:p>
    <w:sectPr w:rsidR="00B6083B" w:rsidRPr="00DE6673" w:rsidSect="00AF25F7">
      <w:footerReference w:type="default" r:id="rId10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B517" w14:textId="77777777" w:rsidR="008E3504" w:rsidRDefault="008E3504" w:rsidP="005F410E">
      <w:r>
        <w:separator/>
      </w:r>
    </w:p>
  </w:endnote>
  <w:endnote w:type="continuationSeparator" w:id="0">
    <w:p w14:paraId="169E7DEB" w14:textId="77777777" w:rsidR="008E3504" w:rsidRDefault="008E3504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doll 네모니2 04 Basic Bd">
    <w:altName w:val="맑은 고딕"/>
    <w:panose1 w:val="00000000000000000000"/>
    <w:charset w:val="81"/>
    <w:family w:val="modern"/>
    <w:notTrueType/>
    <w:pitch w:val="variable"/>
    <w:sig w:usb0="20000207" w:usb1="0BD70C11" w:usb2="00000012" w:usb3="00000000" w:csb0="0028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Myungjo">
    <w:altName w:val="맑은 고딕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61A1" w14:textId="77777777" w:rsidR="008E3504" w:rsidRDefault="008E3504" w:rsidP="005F410E">
      <w:r>
        <w:separator/>
      </w:r>
    </w:p>
  </w:footnote>
  <w:footnote w:type="continuationSeparator" w:id="0">
    <w:p w14:paraId="5EA74A4D" w14:textId="77777777" w:rsidR="008E3504" w:rsidRDefault="008E3504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E5826"/>
    <w:rsid w:val="001F65AD"/>
    <w:rsid w:val="002005B4"/>
    <w:rsid w:val="00217ACF"/>
    <w:rsid w:val="00220271"/>
    <w:rsid w:val="00223D2F"/>
    <w:rsid w:val="002458DF"/>
    <w:rsid w:val="00260574"/>
    <w:rsid w:val="002C72C5"/>
    <w:rsid w:val="002D7BBB"/>
    <w:rsid w:val="002E02C6"/>
    <w:rsid w:val="002E3BBE"/>
    <w:rsid w:val="002F2ECB"/>
    <w:rsid w:val="003006F2"/>
    <w:rsid w:val="00301923"/>
    <w:rsid w:val="003071EE"/>
    <w:rsid w:val="0031023B"/>
    <w:rsid w:val="003369D4"/>
    <w:rsid w:val="00356A02"/>
    <w:rsid w:val="003635FA"/>
    <w:rsid w:val="0037240A"/>
    <w:rsid w:val="003779A2"/>
    <w:rsid w:val="00387A0E"/>
    <w:rsid w:val="003C782C"/>
    <w:rsid w:val="003D0833"/>
    <w:rsid w:val="003D4990"/>
    <w:rsid w:val="003E2A54"/>
    <w:rsid w:val="003F4E91"/>
    <w:rsid w:val="00401849"/>
    <w:rsid w:val="004040EF"/>
    <w:rsid w:val="00405527"/>
    <w:rsid w:val="004131AE"/>
    <w:rsid w:val="00422BF8"/>
    <w:rsid w:val="0043062F"/>
    <w:rsid w:val="00430D54"/>
    <w:rsid w:val="00433463"/>
    <w:rsid w:val="0044167D"/>
    <w:rsid w:val="00454E91"/>
    <w:rsid w:val="00455CD3"/>
    <w:rsid w:val="00457AD0"/>
    <w:rsid w:val="00464081"/>
    <w:rsid w:val="00477F9D"/>
    <w:rsid w:val="004A6945"/>
    <w:rsid w:val="004B13F4"/>
    <w:rsid w:val="004B2E8D"/>
    <w:rsid w:val="004E1E5A"/>
    <w:rsid w:val="004E27B6"/>
    <w:rsid w:val="004E50D3"/>
    <w:rsid w:val="004F0E7B"/>
    <w:rsid w:val="004F36C8"/>
    <w:rsid w:val="00503BBD"/>
    <w:rsid w:val="00511C6E"/>
    <w:rsid w:val="005279B6"/>
    <w:rsid w:val="005366A9"/>
    <w:rsid w:val="005445BE"/>
    <w:rsid w:val="005631C9"/>
    <w:rsid w:val="0056737C"/>
    <w:rsid w:val="00587656"/>
    <w:rsid w:val="00592A83"/>
    <w:rsid w:val="00596A58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C0FDF"/>
    <w:rsid w:val="006D1D0C"/>
    <w:rsid w:val="006D4FB6"/>
    <w:rsid w:val="006E16E3"/>
    <w:rsid w:val="007019CD"/>
    <w:rsid w:val="0070611F"/>
    <w:rsid w:val="007233C7"/>
    <w:rsid w:val="0073365F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C0364"/>
    <w:rsid w:val="007E0A50"/>
    <w:rsid w:val="007F231E"/>
    <w:rsid w:val="00807292"/>
    <w:rsid w:val="008267F1"/>
    <w:rsid w:val="00836908"/>
    <w:rsid w:val="0085219B"/>
    <w:rsid w:val="00855036"/>
    <w:rsid w:val="00855527"/>
    <w:rsid w:val="0088407A"/>
    <w:rsid w:val="0089404F"/>
    <w:rsid w:val="008B4EB7"/>
    <w:rsid w:val="008E1DBB"/>
    <w:rsid w:val="008E3504"/>
    <w:rsid w:val="009104C9"/>
    <w:rsid w:val="00911EE7"/>
    <w:rsid w:val="00913D52"/>
    <w:rsid w:val="00921652"/>
    <w:rsid w:val="0092253B"/>
    <w:rsid w:val="009735C1"/>
    <w:rsid w:val="00983D9C"/>
    <w:rsid w:val="00984962"/>
    <w:rsid w:val="00986A23"/>
    <w:rsid w:val="009A1BA2"/>
    <w:rsid w:val="009B373B"/>
    <w:rsid w:val="009C4A02"/>
    <w:rsid w:val="009D3E38"/>
    <w:rsid w:val="009E7649"/>
    <w:rsid w:val="009F0B77"/>
    <w:rsid w:val="009F0BCE"/>
    <w:rsid w:val="00A03B5D"/>
    <w:rsid w:val="00A06735"/>
    <w:rsid w:val="00A07793"/>
    <w:rsid w:val="00A103E9"/>
    <w:rsid w:val="00A3237D"/>
    <w:rsid w:val="00A455B5"/>
    <w:rsid w:val="00A50F80"/>
    <w:rsid w:val="00A5447B"/>
    <w:rsid w:val="00A5459D"/>
    <w:rsid w:val="00A54680"/>
    <w:rsid w:val="00A60802"/>
    <w:rsid w:val="00A61362"/>
    <w:rsid w:val="00A64ECE"/>
    <w:rsid w:val="00A964A9"/>
    <w:rsid w:val="00AA4F98"/>
    <w:rsid w:val="00AB3184"/>
    <w:rsid w:val="00AC1968"/>
    <w:rsid w:val="00AC24C9"/>
    <w:rsid w:val="00AD4267"/>
    <w:rsid w:val="00AE060D"/>
    <w:rsid w:val="00AF25F7"/>
    <w:rsid w:val="00AF5DDD"/>
    <w:rsid w:val="00B13D1E"/>
    <w:rsid w:val="00B2356A"/>
    <w:rsid w:val="00B322F7"/>
    <w:rsid w:val="00B36E0D"/>
    <w:rsid w:val="00B41359"/>
    <w:rsid w:val="00B44761"/>
    <w:rsid w:val="00B5065D"/>
    <w:rsid w:val="00B534FD"/>
    <w:rsid w:val="00B6083B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17557"/>
    <w:rsid w:val="00C26841"/>
    <w:rsid w:val="00C32063"/>
    <w:rsid w:val="00C33FB7"/>
    <w:rsid w:val="00C45BBF"/>
    <w:rsid w:val="00C65071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C6552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631C"/>
    <w:rsid w:val="00D5740B"/>
    <w:rsid w:val="00D60775"/>
    <w:rsid w:val="00D66E1D"/>
    <w:rsid w:val="00D67553"/>
    <w:rsid w:val="00DA2367"/>
    <w:rsid w:val="00DA65B7"/>
    <w:rsid w:val="00DE415E"/>
    <w:rsid w:val="00DE6673"/>
    <w:rsid w:val="00DE6EE1"/>
    <w:rsid w:val="00E0012A"/>
    <w:rsid w:val="00E17634"/>
    <w:rsid w:val="00E44155"/>
    <w:rsid w:val="00E60AF8"/>
    <w:rsid w:val="00E6752E"/>
    <w:rsid w:val="00E73B28"/>
    <w:rsid w:val="00E77379"/>
    <w:rsid w:val="00E91786"/>
    <w:rsid w:val="00EB20E3"/>
    <w:rsid w:val="00EB4101"/>
    <w:rsid w:val="00EC6F05"/>
    <w:rsid w:val="00ED646E"/>
    <w:rsid w:val="00EE4DF4"/>
    <w:rsid w:val="00F12075"/>
    <w:rsid w:val="00F1649A"/>
    <w:rsid w:val="00F26FEB"/>
    <w:rsid w:val="00F42709"/>
    <w:rsid w:val="00F47D35"/>
    <w:rsid w:val="00F6238A"/>
    <w:rsid w:val="00F668AA"/>
    <w:rsid w:val="00F910D4"/>
    <w:rsid w:val="00FA410B"/>
    <w:rsid w:val="00FB6273"/>
    <w:rsid w:val="00FC41B1"/>
    <w:rsid w:val="00FC741C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C8"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semiHidden/>
    <w:unhideWhenUsed/>
    <w:rsid w:val="00DE667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SOSO05</cp:lastModifiedBy>
  <cp:revision>128</cp:revision>
  <cp:lastPrinted>2022-04-20T04:52:00Z</cp:lastPrinted>
  <dcterms:created xsi:type="dcterms:W3CDTF">2022-04-20T04:52:00Z</dcterms:created>
  <dcterms:modified xsi:type="dcterms:W3CDTF">2025-04-14T06:49:00Z</dcterms:modified>
  <cp:version>0501.0001.10</cp:version>
</cp:coreProperties>
</file>