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9E" w:rsidRPr="002A53E2" w:rsidRDefault="0019169E" w:rsidP="0019169E">
      <w:pPr>
        <w:rPr>
          <w:rFonts w:ascii="Arial" w:hAnsi="Arial" w:cs="Arial"/>
        </w:rPr>
      </w:pPr>
    </w:p>
    <w:p w:rsidR="0019169E" w:rsidRPr="002A53E2" w:rsidRDefault="0019169E" w:rsidP="0019169E">
      <w:pPr>
        <w:pStyle w:val="Title-Draft"/>
        <w:jc w:val="center"/>
        <w:rPr>
          <w:sz w:val="24"/>
        </w:rPr>
      </w:pPr>
      <w:r>
        <w:rPr>
          <w:noProof/>
          <w:sz w:val="24"/>
          <w:lang w:val="en-US" w:eastAsia="ko-KR"/>
        </w:rPr>
        <w:drawing>
          <wp:inline distT="0" distB="0" distL="0" distR="0" wp14:anchorId="02FD923E" wp14:editId="54E0164F">
            <wp:extent cx="5403850" cy="1085718"/>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8661" cy="1120840"/>
                    </a:xfrm>
                    <a:prstGeom prst="rect">
                      <a:avLst/>
                    </a:prstGeom>
                    <a:noFill/>
                    <a:ln>
                      <a:noFill/>
                    </a:ln>
                  </pic:spPr>
                </pic:pic>
              </a:graphicData>
            </a:graphic>
          </wp:inline>
        </w:drawing>
      </w:r>
    </w:p>
    <w:p w:rsidR="0019169E" w:rsidRPr="002A53E2" w:rsidRDefault="0019169E" w:rsidP="0019169E">
      <w:pPr>
        <w:pStyle w:val="Title-Draft"/>
        <w:rPr>
          <w:sz w:val="24"/>
        </w:rPr>
      </w:pPr>
    </w:p>
    <w:p w:rsidR="0019169E" w:rsidRPr="002A53E2" w:rsidRDefault="0019169E" w:rsidP="0019169E">
      <w:pPr>
        <w:pStyle w:val="Title-Draft"/>
        <w:rPr>
          <w:sz w:val="24"/>
        </w:rPr>
      </w:pPr>
    </w:p>
    <w:p w:rsidR="002857BC" w:rsidRDefault="002857BC" w:rsidP="0019169E">
      <w:pPr>
        <w:pStyle w:val="Title-Draft"/>
      </w:pPr>
    </w:p>
    <w:p w:rsidR="002857BC" w:rsidRDefault="002857BC" w:rsidP="0019169E">
      <w:pPr>
        <w:pStyle w:val="Title-Draft"/>
      </w:pPr>
    </w:p>
    <w:p w:rsidR="002857BC" w:rsidRDefault="002857BC" w:rsidP="0019169E">
      <w:pPr>
        <w:pStyle w:val="Title-Draft"/>
      </w:pPr>
    </w:p>
    <w:p w:rsidR="002857BC" w:rsidRDefault="002857BC" w:rsidP="0019169E">
      <w:pPr>
        <w:pStyle w:val="Title-Draft"/>
      </w:pPr>
    </w:p>
    <w:p w:rsidR="002857BC" w:rsidRDefault="002857BC" w:rsidP="0019169E">
      <w:pPr>
        <w:pStyle w:val="Title-Draft"/>
      </w:pPr>
    </w:p>
    <w:p w:rsidR="0019169E" w:rsidRPr="00E41344" w:rsidRDefault="0019169E" w:rsidP="0019169E">
      <w:pPr>
        <w:pStyle w:val="Title-Draft"/>
        <w:rPr>
          <w:rFonts w:eastAsia="SimSun"/>
        </w:rPr>
      </w:pPr>
      <w:r>
        <w:t xml:space="preserve">Concept Note for </w:t>
      </w:r>
      <w:r w:rsidRPr="0019169E">
        <w:t>UNTFSSE International Conference</w:t>
      </w:r>
      <w:r>
        <w:t xml:space="preserve"> in Geneva, 25-26 June 2019</w:t>
      </w:r>
      <w:r w:rsidRPr="0019169E">
        <w:t>: Implementing the Sustainable Development Goals: What Role for Social and Solidarity Economy?</w:t>
      </w:r>
    </w:p>
    <w:p w:rsidR="0019169E" w:rsidRDefault="0019169E" w:rsidP="0019169E">
      <w:pPr>
        <w:rPr>
          <w:rFonts w:ascii="Arial" w:hAnsi="Arial" w:cs="Arial"/>
        </w:rPr>
      </w:pPr>
    </w:p>
    <w:p w:rsidR="0019169E" w:rsidRDefault="0019169E" w:rsidP="0019169E">
      <w:pPr>
        <w:rPr>
          <w:rFonts w:ascii="Arial" w:hAnsi="Arial" w:cs="Arial"/>
        </w:rPr>
      </w:pPr>
    </w:p>
    <w:p w:rsidR="0019169E" w:rsidRDefault="0019169E" w:rsidP="0019169E">
      <w:pPr>
        <w:rPr>
          <w:rFonts w:ascii="Arial" w:hAnsi="Arial" w:cs="Arial"/>
        </w:rPr>
      </w:pPr>
    </w:p>
    <w:p w:rsidR="002857BC" w:rsidRDefault="002857BC" w:rsidP="0019169E">
      <w:pPr>
        <w:rPr>
          <w:rFonts w:ascii="Arial" w:hAnsi="Arial" w:cs="Arial"/>
        </w:rPr>
      </w:pPr>
    </w:p>
    <w:p w:rsidR="002857BC" w:rsidRDefault="002857BC" w:rsidP="0019169E">
      <w:pPr>
        <w:rPr>
          <w:rFonts w:ascii="Arial" w:hAnsi="Arial" w:cs="Arial"/>
        </w:rPr>
      </w:pPr>
    </w:p>
    <w:p w:rsidR="002857BC" w:rsidRDefault="002857BC" w:rsidP="0019169E">
      <w:pPr>
        <w:rPr>
          <w:rFonts w:ascii="Arial" w:hAnsi="Arial" w:cs="Arial"/>
        </w:rPr>
      </w:pPr>
    </w:p>
    <w:p w:rsidR="002857BC" w:rsidRDefault="002857BC" w:rsidP="0019169E">
      <w:pPr>
        <w:rPr>
          <w:rFonts w:ascii="Arial" w:hAnsi="Arial" w:cs="Arial"/>
        </w:rPr>
      </w:pPr>
    </w:p>
    <w:p w:rsidR="002857BC" w:rsidRDefault="002857BC" w:rsidP="0019169E">
      <w:pPr>
        <w:rPr>
          <w:rFonts w:ascii="Arial" w:hAnsi="Arial" w:cs="Arial"/>
        </w:rPr>
      </w:pPr>
    </w:p>
    <w:p w:rsidR="002857BC" w:rsidRDefault="002857BC" w:rsidP="0019169E">
      <w:pPr>
        <w:rPr>
          <w:rFonts w:ascii="Arial" w:hAnsi="Arial" w:cs="Arial"/>
        </w:rPr>
      </w:pPr>
    </w:p>
    <w:p w:rsidR="0019169E" w:rsidRPr="009078F6" w:rsidRDefault="0019169E" w:rsidP="0019169E">
      <w:pPr>
        <w:jc w:val="both"/>
        <w:rPr>
          <w:rFonts w:ascii="Arial" w:hAnsi="Arial" w:cs="Arial"/>
        </w:rPr>
      </w:pPr>
      <w:r>
        <w:rPr>
          <w:rFonts w:ascii="Arial" w:hAnsi="Arial" w:cs="Arial"/>
          <w:noProof/>
          <w:lang w:eastAsia="ko-KR"/>
        </w:rPr>
        <w:drawing>
          <wp:inline distT="0" distB="0" distL="0" distR="0" wp14:anchorId="162FB2A1" wp14:editId="3EE4829C">
            <wp:extent cx="6379845" cy="1061720"/>
            <wp:effectExtent l="0" t="0" r="0" b="0"/>
            <wp:docPr id="1" name="Picture 1" descr="Taches-gre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aches-grey"/>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9845" cy="1061720"/>
                    </a:xfrm>
                    <a:prstGeom prst="rect">
                      <a:avLst/>
                    </a:prstGeom>
                    <a:noFill/>
                    <a:ln>
                      <a:noFill/>
                    </a:ln>
                  </pic:spPr>
                </pic:pic>
              </a:graphicData>
            </a:graphic>
          </wp:inline>
        </w:drawing>
      </w:r>
    </w:p>
    <w:p w:rsidR="0019169E" w:rsidRPr="009078F6" w:rsidRDefault="0019169E" w:rsidP="0019169E">
      <w:pPr>
        <w:rPr>
          <w:rFonts w:ascii="Arial" w:hAnsi="Arial" w:cs="Arial"/>
        </w:rPr>
        <w:sectPr w:rsidR="0019169E" w:rsidRPr="009078F6" w:rsidSect="0019169E">
          <w:footerReference w:type="even" r:id="rId10"/>
          <w:pgSz w:w="11909" w:h="16834" w:code="9"/>
          <w:pgMar w:top="1134" w:right="1703" w:bottom="40" w:left="1701" w:header="567" w:footer="567" w:gutter="0"/>
          <w:cols w:space="720"/>
          <w:docGrid w:linePitch="360"/>
        </w:sectPr>
      </w:pPr>
    </w:p>
    <w:sdt>
      <w:sdtPr>
        <w:rPr>
          <w:rFonts w:asciiTheme="minorHAnsi" w:eastAsiaTheme="minorEastAsia" w:hAnsiTheme="minorHAnsi" w:cstheme="minorBidi"/>
          <w:color w:val="auto"/>
          <w:sz w:val="22"/>
          <w:szCs w:val="22"/>
          <w:lang w:eastAsia="zh-CN"/>
        </w:rPr>
        <w:id w:val="-26876687"/>
        <w:docPartObj>
          <w:docPartGallery w:val="Table of Contents"/>
          <w:docPartUnique/>
        </w:docPartObj>
      </w:sdtPr>
      <w:sdtEndPr>
        <w:rPr>
          <w:b/>
          <w:bCs/>
          <w:noProof/>
        </w:rPr>
      </w:sdtEndPr>
      <w:sdtContent>
        <w:p w:rsidR="0018604F" w:rsidRDefault="0018604F">
          <w:pPr>
            <w:pStyle w:val="TOC"/>
          </w:pPr>
          <w:r>
            <w:t>Contents</w:t>
          </w:r>
        </w:p>
        <w:p w:rsidR="001C36B9" w:rsidRDefault="0018604F">
          <w:pPr>
            <w:pStyle w:val="10"/>
            <w:tabs>
              <w:tab w:val="right" w:leader="dot" w:pos="9016"/>
            </w:tabs>
            <w:rPr>
              <w:noProof/>
            </w:rPr>
          </w:pPr>
          <w:r>
            <w:fldChar w:fldCharType="begin"/>
          </w:r>
          <w:r>
            <w:instrText xml:space="preserve"> TOC \o "1-3" \h \z \u </w:instrText>
          </w:r>
          <w:r>
            <w:fldChar w:fldCharType="separate"/>
          </w:r>
          <w:hyperlink w:anchor="_Toc969250" w:history="1">
            <w:r w:rsidR="001C36B9" w:rsidRPr="00CF10F6">
              <w:rPr>
                <w:rStyle w:val="a5"/>
                <w:noProof/>
              </w:rPr>
              <w:t>Summary</w:t>
            </w:r>
            <w:r w:rsidR="001C36B9">
              <w:rPr>
                <w:noProof/>
                <w:webHidden/>
              </w:rPr>
              <w:tab/>
            </w:r>
            <w:r w:rsidR="001C36B9">
              <w:rPr>
                <w:noProof/>
                <w:webHidden/>
              </w:rPr>
              <w:fldChar w:fldCharType="begin"/>
            </w:r>
            <w:r w:rsidR="001C36B9">
              <w:rPr>
                <w:noProof/>
                <w:webHidden/>
              </w:rPr>
              <w:instrText xml:space="preserve"> PAGEREF _Toc969250 \h </w:instrText>
            </w:r>
            <w:r w:rsidR="001C36B9">
              <w:rPr>
                <w:noProof/>
                <w:webHidden/>
              </w:rPr>
            </w:r>
            <w:r w:rsidR="001C36B9">
              <w:rPr>
                <w:noProof/>
                <w:webHidden/>
              </w:rPr>
              <w:fldChar w:fldCharType="separate"/>
            </w:r>
            <w:r w:rsidR="001C36B9">
              <w:rPr>
                <w:noProof/>
                <w:webHidden/>
              </w:rPr>
              <w:t>3</w:t>
            </w:r>
            <w:r w:rsidR="001C36B9">
              <w:rPr>
                <w:noProof/>
                <w:webHidden/>
              </w:rPr>
              <w:fldChar w:fldCharType="end"/>
            </w:r>
          </w:hyperlink>
        </w:p>
        <w:p w:rsidR="001C36B9" w:rsidRDefault="002D0B7D">
          <w:pPr>
            <w:pStyle w:val="10"/>
            <w:tabs>
              <w:tab w:val="right" w:leader="dot" w:pos="9016"/>
            </w:tabs>
            <w:rPr>
              <w:noProof/>
            </w:rPr>
          </w:pPr>
          <w:hyperlink w:anchor="_Toc969251" w:history="1">
            <w:r w:rsidR="001C36B9" w:rsidRPr="00CF10F6">
              <w:rPr>
                <w:rStyle w:val="a5"/>
                <w:noProof/>
              </w:rPr>
              <w:t>Background</w:t>
            </w:r>
            <w:r w:rsidR="001C36B9">
              <w:rPr>
                <w:noProof/>
                <w:webHidden/>
              </w:rPr>
              <w:tab/>
            </w:r>
            <w:r w:rsidR="001C36B9">
              <w:rPr>
                <w:noProof/>
                <w:webHidden/>
              </w:rPr>
              <w:fldChar w:fldCharType="begin"/>
            </w:r>
            <w:r w:rsidR="001C36B9">
              <w:rPr>
                <w:noProof/>
                <w:webHidden/>
              </w:rPr>
              <w:instrText xml:space="preserve"> PAGEREF _Toc969251 \h </w:instrText>
            </w:r>
            <w:r w:rsidR="001C36B9">
              <w:rPr>
                <w:noProof/>
                <w:webHidden/>
              </w:rPr>
            </w:r>
            <w:r w:rsidR="001C36B9">
              <w:rPr>
                <w:noProof/>
                <w:webHidden/>
              </w:rPr>
              <w:fldChar w:fldCharType="separate"/>
            </w:r>
            <w:r w:rsidR="001C36B9">
              <w:rPr>
                <w:noProof/>
                <w:webHidden/>
              </w:rPr>
              <w:t>4</w:t>
            </w:r>
            <w:r w:rsidR="001C36B9">
              <w:rPr>
                <w:noProof/>
                <w:webHidden/>
              </w:rPr>
              <w:fldChar w:fldCharType="end"/>
            </w:r>
          </w:hyperlink>
        </w:p>
        <w:p w:rsidR="001C36B9" w:rsidRDefault="002D0B7D">
          <w:pPr>
            <w:pStyle w:val="20"/>
            <w:tabs>
              <w:tab w:val="right" w:leader="dot" w:pos="9016"/>
            </w:tabs>
            <w:rPr>
              <w:noProof/>
            </w:rPr>
          </w:pPr>
          <w:hyperlink w:anchor="_Toc969252" w:history="1">
            <w:r w:rsidR="001C36B9" w:rsidRPr="00CF10F6">
              <w:rPr>
                <w:rStyle w:val="a5"/>
                <w:noProof/>
              </w:rPr>
              <w:t>SSE and the SDGs</w:t>
            </w:r>
            <w:r w:rsidR="001C36B9">
              <w:rPr>
                <w:noProof/>
                <w:webHidden/>
              </w:rPr>
              <w:tab/>
            </w:r>
            <w:r w:rsidR="001C36B9">
              <w:rPr>
                <w:noProof/>
                <w:webHidden/>
              </w:rPr>
              <w:fldChar w:fldCharType="begin"/>
            </w:r>
            <w:r w:rsidR="001C36B9">
              <w:rPr>
                <w:noProof/>
                <w:webHidden/>
              </w:rPr>
              <w:instrText xml:space="preserve"> PAGEREF _Toc969252 \h </w:instrText>
            </w:r>
            <w:r w:rsidR="001C36B9">
              <w:rPr>
                <w:noProof/>
                <w:webHidden/>
              </w:rPr>
            </w:r>
            <w:r w:rsidR="001C36B9">
              <w:rPr>
                <w:noProof/>
                <w:webHidden/>
              </w:rPr>
              <w:fldChar w:fldCharType="separate"/>
            </w:r>
            <w:r w:rsidR="001C36B9">
              <w:rPr>
                <w:noProof/>
                <w:webHidden/>
              </w:rPr>
              <w:t>4</w:t>
            </w:r>
            <w:r w:rsidR="001C36B9">
              <w:rPr>
                <w:noProof/>
                <w:webHidden/>
              </w:rPr>
              <w:fldChar w:fldCharType="end"/>
            </w:r>
          </w:hyperlink>
        </w:p>
        <w:p w:rsidR="001C36B9" w:rsidRDefault="002D0B7D">
          <w:pPr>
            <w:pStyle w:val="20"/>
            <w:tabs>
              <w:tab w:val="right" w:leader="dot" w:pos="9016"/>
            </w:tabs>
            <w:rPr>
              <w:noProof/>
            </w:rPr>
          </w:pPr>
          <w:hyperlink w:anchor="_Toc969253" w:history="1">
            <w:r w:rsidR="001C36B9" w:rsidRPr="00CF10F6">
              <w:rPr>
                <w:rStyle w:val="a5"/>
                <w:noProof/>
              </w:rPr>
              <w:t>Establishment of UNTFSSE</w:t>
            </w:r>
            <w:r w:rsidR="001C36B9">
              <w:rPr>
                <w:noProof/>
                <w:webHidden/>
              </w:rPr>
              <w:tab/>
            </w:r>
            <w:r w:rsidR="001C36B9">
              <w:rPr>
                <w:noProof/>
                <w:webHidden/>
              </w:rPr>
              <w:fldChar w:fldCharType="begin"/>
            </w:r>
            <w:r w:rsidR="001C36B9">
              <w:rPr>
                <w:noProof/>
                <w:webHidden/>
              </w:rPr>
              <w:instrText xml:space="preserve"> PAGEREF _Toc969253 \h </w:instrText>
            </w:r>
            <w:r w:rsidR="001C36B9">
              <w:rPr>
                <w:noProof/>
                <w:webHidden/>
              </w:rPr>
            </w:r>
            <w:r w:rsidR="001C36B9">
              <w:rPr>
                <w:noProof/>
                <w:webHidden/>
              </w:rPr>
              <w:fldChar w:fldCharType="separate"/>
            </w:r>
            <w:r w:rsidR="001C36B9">
              <w:rPr>
                <w:noProof/>
                <w:webHidden/>
              </w:rPr>
              <w:t>4</w:t>
            </w:r>
            <w:r w:rsidR="001C36B9">
              <w:rPr>
                <w:noProof/>
                <w:webHidden/>
              </w:rPr>
              <w:fldChar w:fldCharType="end"/>
            </w:r>
          </w:hyperlink>
        </w:p>
        <w:p w:rsidR="001C36B9" w:rsidRDefault="002D0B7D">
          <w:pPr>
            <w:pStyle w:val="20"/>
            <w:tabs>
              <w:tab w:val="right" w:leader="dot" w:pos="9016"/>
            </w:tabs>
            <w:rPr>
              <w:noProof/>
            </w:rPr>
          </w:pPr>
          <w:hyperlink w:anchor="_Toc969254" w:history="1">
            <w:r w:rsidR="001C36B9" w:rsidRPr="00CF10F6">
              <w:rPr>
                <w:rStyle w:val="a5"/>
                <w:noProof/>
              </w:rPr>
              <w:t>The launch of SSE Knowledge Hub for the SDGs</w:t>
            </w:r>
            <w:r w:rsidR="001C36B9">
              <w:rPr>
                <w:noProof/>
                <w:webHidden/>
              </w:rPr>
              <w:tab/>
            </w:r>
            <w:r w:rsidR="001C36B9">
              <w:rPr>
                <w:noProof/>
                <w:webHidden/>
              </w:rPr>
              <w:fldChar w:fldCharType="begin"/>
            </w:r>
            <w:r w:rsidR="001C36B9">
              <w:rPr>
                <w:noProof/>
                <w:webHidden/>
              </w:rPr>
              <w:instrText xml:space="preserve"> PAGEREF _Toc969254 \h </w:instrText>
            </w:r>
            <w:r w:rsidR="001C36B9">
              <w:rPr>
                <w:noProof/>
                <w:webHidden/>
              </w:rPr>
            </w:r>
            <w:r w:rsidR="001C36B9">
              <w:rPr>
                <w:noProof/>
                <w:webHidden/>
              </w:rPr>
              <w:fldChar w:fldCharType="separate"/>
            </w:r>
            <w:r w:rsidR="001C36B9">
              <w:rPr>
                <w:noProof/>
                <w:webHidden/>
              </w:rPr>
              <w:t>5</w:t>
            </w:r>
            <w:r w:rsidR="001C36B9">
              <w:rPr>
                <w:noProof/>
                <w:webHidden/>
              </w:rPr>
              <w:fldChar w:fldCharType="end"/>
            </w:r>
          </w:hyperlink>
        </w:p>
        <w:p w:rsidR="001C36B9" w:rsidRDefault="002D0B7D">
          <w:pPr>
            <w:pStyle w:val="20"/>
            <w:tabs>
              <w:tab w:val="right" w:leader="dot" w:pos="9016"/>
            </w:tabs>
            <w:rPr>
              <w:noProof/>
            </w:rPr>
          </w:pPr>
          <w:hyperlink w:anchor="_Toc969255" w:history="1">
            <w:r w:rsidR="001C36B9" w:rsidRPr="00CF10F6">
              <w:rPr>
                <w:rStyle w:val="a5"/>
                <w:noProof/>
              </w:rPr>
              <w:t>UNTFSSE Call for Papers</w:t>
            </w:r>
            <w:r w:rsidR="001C36B9">
              <w:rPr>
                <w:noProof/>
                <w:webHidden/>
              </w:rPr>
              <w:tab/>
            </w:r>
            <w:r w:rsidR="001C36B9">
              <w:rPr>
                <w:noProof/>
                <w:webHidden/>
              </w:rPr>
              <w:fldChar w:fldCharType="begin"/>
            </w:r>
            <w:r w:rsidR="001C36B9">
              <w:rPr>
                <w:noProof/>
                <w:webHidden/>
              </w:rPr>
              <w:instrText xml:space="preserve"> PAGEREF _Toc969255 \h </w:instrText>
            </w:r>
            <w:r w:rsidR="001C36B9">
              <w:rPr>
                <w:noProof/>
                <w:webHidden/>
              </w:rPr>
            </w:r>
            <w:r w:rsidR="001C36B9">
              <w:rPr>
                <w:noProof/>
                <w:webHidden/>
              </w:rPr>
              <w:fldChar w:fldCharType="separate"/>
            </w:r>
            <w:r w:rsidR="001C36B9">
              <w:rPr>
                <w:noProof/>
                <w:webHidden/>
              </w:rPr>
              <w:t>5</w:t>
            </w:r>
            <w:r w:rsidR="001C36B9">
              <w:rPr>
                <w:noProof/>
                <w:webHidden/>
              </w:rPr>
              <w:fldChar w:fldCharType="end"/>
            </w:r>
          </w:hyperlink>
        </w:p>
        <w:p w:rsidR="001C36B9" w:rsidRDefault="002D0B7D">
          <w:pPr>
            <w:pStyle w:val="10"/>
            <w:tabs>
              <w:tab w:val="right" w:leader="dot" w:pos="9016"/>
            </w:tabs>
            <w:rPr>
              <w:noProof/>
            </w:rPr>
          </w:pPr>
          <w:hyperlink w:anchor="_Toc969256" w:history="1">
            <w:r w:rsidR="001C36B9" w:rsidRPr="00CF10F6">
              <w:rPr>
                <w:rStyle w:val="a5"/>
                <w:noProof/>
              </w:rPr>
              <w:t>The UNTFSSE Conference “Implementing the Sustainable Development Goals: What Role for Social and Solidarity Economy?” in Geneva</w:t>
            </w:r>
            <w:r w:rsidR="001C36B9">
              <w:rPr>
                <w:noProof/>
                <w:webHidden/>
              </w:rPr>
              <w:tab/>
            </w:r>
            <w:r w:rsidR="001C36B9">
              <w:rPr>
                <w:noProof/>
                <w:webHidden/>
              </w:rPr>
              <w:fldChar w:fldCharType="begin"/>
            </w:r>
            <w:r w:rsidR="001C36B9">
              <w:rPr>
                <w:noProof/>
                <w:webHidden/>
              </w:rPr>
              <w:instrText xml:space="preserve"> PAGEREF _Toc969256 \h </w:instrText>
            </w:r>
            <w:r w:rsidR="001C36B9">
              <w:rPr>
                <w:noProof/>
                <w:webHidden/>
              </w:rPr>
            </w:r>
            <w:r w:rsidR="001C36B9">
              <w:rPr>
                <w:noProof/>
                <w:webHidden/>
              </w:rPr>
              <w:fldChar w:fldCharType="separate"/>
            </w:r>
            <w:r w:rsidR="001C36B9">
              <w:rPr>
                <w:noProof/>
                <w:webHidden/>
              </w:rPr>
              <w:t>7</w:t>
            </w:r>
            <w:r w:rsidR="001C36B9">
              <w:rPr>
                <w:noProof/>
                <w:webHidden/>
              </w:rPr>
              <w:fldChar w:fldCharType="end"/>
            </w:r>
          </w:hyperlink>
        </w:p>
        <w:p w:rsidR="001C36B9" w:rsidRDefault="002D0B7D">
          <w:pPr>
            <w:pStyle w:val="20"/>
            <w:tabs>
              <w:tab w:val="right" w:leader="dot" w:pos="9016"/>
            </w:tabs>
            <w:rPr>
              <w:noProof/>
            </w:rPr>
          </w:pPr>
          <w:hyperlink w:anchor="_Toc969257" w:history="1">
            <w:r w:rsidR="001C36B9" w:rsidRPr="00CF10F6">
              <w:rPr>
                <w:rStyle w:val="a5"/>
                <w:noProof/>
              </w:rPr>
              <w:t>Draft agenda of the conference</w:t>
            </w:r>
            <w:r w:rsidR="001C36B9">
              <w:rPr>
                <w:noProof/>
                <w:webHidden/>
              </w:rPr>
              <w:tab/>
            </w:r>
            <w:r w:rsidR="001C36B9">
              <w:rPr>
                <w:noProof/>
                <w:webHidden/>
              </w:rPr>
              <w:fldChar w:fldCharType="begin"/>
            </w:r>
            <w:r w:rsidR="001C36B9">
              <w:rPr>
                <w:noProof/>
                <w:webHidden/>
              </w:rPr>
              <w:instrText xml:space="preserve"> PAGEREF _Toc969257 \h </w:instrText>
            </w:r>
            <w:r w:rsidR="001C36B9">
              <w:rPr>
                <w:noProof/>
                <w:webHidden/>
              </w:rPr>
            </w:r>
            <w:r w:rsidR="001C36B9">
              <w:rPr>
                <w:noProof/>
                <w:webHidden/>
              </w:rPr>
              <w:fldChar w:fldCharType="separate"/>
            </w:r>
            <w:r w:rsidR="001C36B9">
              <w:rPr>
                <w:noProof/>
                <w:webHidden/>
              </w:rPr>
              <w:t>8</w:t>
            </w:r>
            <w:r w:rsidR="001C36B9">
              <w:rPr>
                <w:noProof/>
                <w:webHidden/>
              </w:rPr>
              <w:fldChar w:fldCharType="end"/>
            </w:r>
          </w:hyperlink>
        </w:p>
        <w:p w:rsidR="001C36B9" w:rsidRDefault="002D0B7D">
          <w:pPr>
            <w:pStyle w:val="10"/>
            <w:tabs>
              <w:tab w:val="right" w:leader="dot" w:pos="9016"/>
            </w:tabs>
            <w:rPr>
              <w:noProof/>
            </w:rPr>
          </w:pPr>
          <w:hyperlink w:anchor="_Toc969258" w:history="1">
            <w:r w:rsidR="001C36B9" w:rsidRPr="00CF10F6">
              <w:rPr>
                <w:rStyle w:val="a5"/>
                <w:noProof/>
              </w:rPr>
              <w:t>The budget for the Conference</w:t>
            </w:r>
            <w:r w:rsidR="001C36B9">
              <w:rPr>
                <w:noProof/>
                <w:webHidden/>
              </w:rPr>
              <w:tab/>
            </w:r>
            <w:r w:rsidR="001C36B9">
              <w:rPr>
                <w:noProof/>
                <w:webHidden/>
              </w:rPr>
              <w:fldChar w:fldCharType="begin"/>
            </w:r>
            <w:r w:rsidR="001C36B9">
              <w:rPr>
                <w:noProof/>
                <w:webHidden/>
              </w:rPr>
              <w:instrText xml:space="preserve"> PAGEREF _Toc969258 \h </w:instrText>
            </w:r>
            <w:r w:rsidR="001C36B9">
              <w:rPr>
                <w:noProof/>
                <w:webHidden/>
              </w:rPr>
            </w:r>
            <w:r w:rsidR="001C36B9">
              <w:rPr>
                <w:noProof/>
                <w:webHidden/>
              </w:rPr>
              <w:fldChar w:fldCharType="separate"/>
            </w:r>
            <w:r w:rsidR="001C36B9">
              <w:rPr>
                <w:noProof/>
                <w:webHidden/>
              </w:rPr>
              <w:t>12</w:t>
            </w:r>
            <w:r w:rsidR="001C36B9">
              <w:rPr>
                <w:noProof/>
                <w:webHidden/>
              </w:rPr>
              <w:fldChar w:fldCharType="end"/>
            </w:r>
          </w:hyperlink>
        </w:p>
        <w:p w:rsidR="0018604F" w:rsidRDefault="0018604F">
          <w:r>
            <w:rPr>
              <w:b/>
              <w:bCs/>
              <w:noProof/>
            </w:rPr>
            <w:fldChar w:fldCharType="end"/>
          </w:r>
        </w:p>
      </w:sdtContent>
    </w:sdt>
    <w:p w:rsidR="00964498" w:rsidRDefault="00964498"/>
    <w:p w:rsidR="0018604F" w:rsidRDefault="0018604F"/>
    <w:p w:rsidR="0018604F" w:rsidRDefault="0018604F"/>
    <w:p w:rsidR="0018604F" w:rsidRDefault="0018604F"/>
    <w:p w:rsidR="0018604F" w:rsidRDefault="0018604F"/>
    <w:p w:rsidR="0018604F" w:rsidRDefault="0018604F"/>
    <w:p w:rsidR="0018604F" w:rsidRDefault="0018604F"/>
    <w:p w:rsidR="0018604F" w:rsidRDefault="0018604F"/>
    <w:p w:rsidR="0018604F" w:rsidRDefault="0018604F"/>
    <w:p w:rsidR="0018604F" w:rsidRDefault="0018604F"/>
    <w:p w:rsidR="0018604F" w:rsidRDefault="0018604F"/>
    <w:p w:rsidR="002857BC" w:rsidRDefault="002857BC"/>
    <w:p w:rsidR="009D0AD3" w:rsidRDefault="009D0AD3"/>
    <w:p w:rsidR="002857BC" w:rsidRDefault="002857BC"/>
    <w:p w:rsidR="001C36B9" w:rsidRDefault="001C36B9">
      <w:r>
        <w:br w:type="page"/>
      </w:r>
    </w:p>
    <w:p w:rsidR="00964498" w:rsidRDefault="00822F9A" w:rsidP="001A0D64">
      <w:pPr>
        <w:pStyle w:val="1"/>
      </w:pPr>
      <w:bookmarkStart w:id="0" w:name="_Toc969250"/>
      <w:r>
        <w:lastRenderedPageBreak/>
        <w:t>Summary</w:t>
      </w:r>
      <w:bookmarkEnd w:id="0"/>
    </w:p>
    <w:p w:rsidR="0019169E" w:rsidRPr="0019169E" w:rsidRDefault="0019169E" w:rsidP="0019169E"/>
    <w:p w:rsidR="00964498" w:rsidRDefault="00964498" w:rsidP="004647B6">
      <w:pPr>
        <w:jc w:val="both"/>
      </w:pPr>
      <w:r>
        <w:t>In recent years attention has increasingly been turned towards the social and solidarity economy (SSE) and its approaches to sustainable development that incorporate social, economic and at times environmental objectives in an integrated and balanced manner. SSE has the capacity to address some of the structural underpinnings of vulnerability, exclusion and unsustainable development. Its integrated nature means it could potentially contribute to the realization of the 2030 Agenda and the SDGs with their overarching principle, “leave no one behind”.</w:t>
      </w:r>
    </w:p>
    <w:p w:rsidR="00964498" w:rsidRDefault="005E545C" w:rsidP="004647B6">
      <w:pPr>
        <w:jc w:val="both"/>
      </w:pPr>
      <w:r w:rsidRPr="005E545C">
        <w:t>This potential relationship between SSE and the SDGs has yet to be thoroughly explored. The available knowledge is largely based on either heuristic exercises matching areas of SSE intervention with specific SDGs, or conjecture about SSE's potential in particular cases. Often ignoring the underlying political economy, institutional and cultural factors—or, indeed, the enabling environment for SSE—such matching exercises and conjecture are less useful for policy makers and practitioners interested in how and to what extent SSE can contribute to the SDGs.</w:t>
      </w:r>
    </w:p>
    <w:p w:rsidR="00822F9A" w:rsidRDefault="008A0E20" w:rsidP="004647B6">
      <w:pPr>
        <w:jc w:val="both"/>
      </w:pPr>
      <w:r>
        <w:t>To deepen the knowledge and accumulate the empirical evidence for enabling environment for the SSE and the contribution of SSE to achieving the SDGs in different contexts, t</w:t>
      </w:r>
      <w:r w:rsidR="005E545C">
        <w:t xml:space="preserve">he </w:t>
      </w:r>
      <w:r w:rsidR="001F2F6A">
        <w:t xml:space="preserve">SSE Knowledge Hub for the SDGs, which is a part of the </w:t>
      </w:r>
      <w:r w:rsidR="00964498">
        <w:t>UN Inter-Agency Task Force on Social and Solidarity Economy (UNTFSSE)</w:t>
      </w:r>
      <w:r w:rsidR="001F2F6A">
        <w:rPr>
          <w:rStyle w:val="a4"/>
        </w:rPr>
        <w:footnoteReference w:id="1"/>
      </w:r>
      <w:r w:rsidR="00964498">
        <w:t xml:space="preserve"> </w:t>
      </w:r>
      <w:r w:rsidR="005E545C">
        <w:t xml:space="preserve">launched </w:t>
      </w:r>
      <w:r>
        <w:t xml:space="preserve">a Call for Papers in </w:t>
      </w:r>
      <w:r w:rsidR="00A57744">
        <w:t xml:space="preserve">June </w:t>
      </w:r>
      <w:r>
        <w:t xml:space="preserve">2018. </w:t>
      </w:r>
      <w:r w:rsidR="00C9024E">
        <w:t>Receiving more than 320 abstracts from different parts of the world, The SSE Knowledge Hub for the SDGs which U</w:t>
      </w:r>
      <w:r w:rsidR="001C36B9">
        <w:t>nited Nations Research Institute for Social Development (UNRISD)</w:t>
      </w:r>
      <w:r w:rsidR="00C9024E">
        <w:t xml:space="preserve"> is serving as the implementation organization </w:t>
      </w:r>
      <w:r w:rsidR="00A57744">
        <w:t>selected and invited 180 abstracts to submit</w:t>
      </w:r>
      <w:r w:rsidR="00CB6083">
        <w:t xml:space="preserve"> a draft paper by January 2019. </w:t>
      </w:r>
      <w:r w:rsidR="00216DEC">
        <w:t>Out of 180 abstracts, the SSE Knowledge Hub</w:t>
      </w:r>
      <w:r w:rsidR="00535D1B">
        <w:t xml:space="preserve"> received the 144</w:t>
      </w:r>
      <w:r w:rsidR="00216DEC">
        <w:t xml:space="preserve"> papers. UNTFSSE created three key international fora where around </w:t>
      </w:r>
      <w:r w:rsidR="00822F9A">
        <w:t xml:space="preserve">70 papers will be presented. They are 1) </w:t>
      </w:r>
      <w:r w:rsidR="00822F9A" w:rsidRPr="00822F9A">
        <w:t xml:space="preserve">UNTFSSE Special Sessions of International Conference on the Localization of the SDGs and the Co-Construction of the Means of Implementation, </w:t>
      </w:r>
      <w:proofErr w:type="spellStart"/>
      <w:r w:rsidR="00822F9A" w:rsidRPr="00822F9A">
        <w:t>Yeonsei</w:t>
      </w:r>
      <w:proofErr w:type="spellEnd"/>
      <w:r w:rsidR="00822F9A" w:rsidRPr="00822F9A">
        <w:t xml:space="preserve"> University, </w:t>
      </w:r>
      <w:proofErr w:type="spellStart"/>
      <w:r w:rsidR="00822F9A" w:rsidRPr="00822F9A">
        <w:t>Wonju</w:t>
      </w:r>
      <w:proofErr w:type="spellEnd"/>
      <w:r w:rsidR="00822F9A" w:rsidRPr="00822F9A">
        <w:t>, Republic o</w:t>
      </w:r>
      <w:r w:rsidR="00822F9A">
        <w:t>f Korea, 23-24 February 2019; 2)</w:t>
      </w:r>
      <w:r w:rsidR="00822F9A" w:rsidRPr="00822F9A">
        <w:t xml:space="preserve"> the UNTFSEE International Conference: Implementing the Sustainable Development Goals: What Role for Social and Solidarity Econ</w:t>
      </w:r>
      <w:r w:rsidR="00822F9A">
        <w:t xml:space="preserve">omy?, ILO, Geneva, Switzerland; 3) the UNTFSSE Special Sessions of Korea-Africa Forum, Seoul, South Korea, December, 2019. In addition, more than 100 papers including those presented at the three international fora will be archived in the SSE Knowledge Hub for SDGs housed in the UNTFSSE website and disseminated through portals of members and observers of UNTFSSE such as socioeco.org. </w:t>
      </w:r>
    </w:p>
    <w:p w:rsidR="00822F9A" w:rsidRDefault="00F40C32" w:rsidP="004647B6">
      <w:pPr>
        <w:jc w:val="both"/>
      </w:pPr>
      <w:r>
        <w:t>Now that</w:t>
      </w:r>
      <w:r w:rsidR="00822F9A">
        <w:t xml:space="preserve"> the two Special Sessions which will be held in Sout</w:t>
      </w:r>
      <w:r>
        <w:t>h Korea have been funded</w:t>
      </w:r>
      <w:r w:rsidR="004647B6">
        <w:t xml:space="preserve"> by</w:t>
      </w:r>
      <w:r w:rsidR="008B125A">
        <w:t xml:space="preserve"> Yonsei University and Korea-Africa Foundation</w:t>
      </w:r>
      <w:r w:rsidR="00B37BAF">
        <w:t xml:space="preserve">, </w:t>
      </w:r>
      <w:r w:rsidR="00822F9A">
        <w:t xml:space="preserve">UNTFSSE seeks a funding for the </w:t>
      </w:r>
      <w:r w:rsidR="00822F9A" w:rsidRPr="00822F9A">
        <w:t>UNTFSEE International Conference: Implementing the Sustainable Development Goals: What Role for Social and Solidarity Economy?, ILO, Geneva, Switzerland</w:t>
      </w:r>
      <w:r w:rsidR="00822F9A">
        <w:t xml:space="preserve"> in which around 48 papers will be presented. </w:t>
      </w:r>
    </w:p>
    <w:p w:rsidR="0019169E" w:rsidRDefault="0019169E" w:rsidP="00822F9A"/>
    <w:p w:rsidR="005E74BF" w:rsidRDefault="005E74BF">
      <w:r>
        <w:br w:type="page"/>
      </w:r>
    </w:p>
    <w:p w:rsidR="00C12D5E" w:rsidRDefault="00C12D5E" w:rsidP="001A0D64">
      <w:pPr>
        <w:pStyle w:val="1"/>
      </w:pPr>
      <w:bookmarkStart w:id="1" w:name="_Toc969251"/>
      <w:r>
        <w:lastRenderedPageBreak/>
        <w:t>Background</w:t>
      </w:r>
      <w:bookmarkEnd w:id="1"/>
    </w:p>
    <w:p w:rsidR="00C12D5E" w:rsidRDefault="00C12D5E" w:rsidP="001F2F6A"/>
    <w:p w:rsidR="00C9024E" w:rsidRDefault="00822F9A" w:rsidP="001A0D64">
      <w:pPr>
        <w:pStyle w:val="2"/>
      </w:pPr>
      <w:bookmarkStart w:id="2" w:name="_Toc969252"/>
      <w:r>
        <w:t>SSE and the SDGs</w:t>
      </w:r>
      <w:bookmarkEnd w:id="2"/>
      <w:r>
        <w:t xml:space="preserve"> </w:t>
      </w:r>
    </w:p>
    <w:p w:rsidR="00822F9A" w:rsidRDefault="00822F9A" w:rsidP="004647B6">
      <w:pPr>
        <w:jc w:val="both"/>
      </w:pPr>
      <w:r>
        <w:t>The 2030 Agenda for Sustainable Development emphasizes the need to “achieve sustainable development in its three dimensions—economic, social and environmental—in a balanced and integrated manner” (UNGA, 2015, para 2). This implies that business-as-usual approaches are no longer an option if the “transformative vision” of the Agenda is to be realized and the interconnected challenges facing humanity are to be addressed. A more transformative, innovative and inclusive approach to development needs to be pursued instead.</w:t>
      </w:r>
    </w:p>
    <w:p w:rsidR="00822F9A" w:rsidRDefault="00822F9A" w:rsidP="004647B6">
      <w:pPr>
        <w:jc w:val="both"/>
      </w:pPr>
      <w:r>
        <w:t>In recent years attention has increasingly been turned towards the social and solidarity economy (SSE) and its approaches to sustainable development that incorporate social, economic and at times environmental objectives in an integrated and balanced manner. SSE has the capacity to address some of the structural underpinnings of vulnerability, exclusion and unsustainable development. Its integrated nature means it could potentially contribute to the realization of the 2030 Agenda and the SDGs with their overarching principle, “leave no one behind”.</w:t>
      </w:r>
    </w:p>
    <w:p w:rsidR="00F40C32" w:rsidRDefault="00822F9A" w:rsidP="004647B6">
      <w:pPr>
        <w:jc w:val="both"/>
      </w:pPr>
      <w:r>
        <w:t>This potential relationship between SSE and the SDGs has yet to be thoroughly explored. The available knowledge is largely based on either heuristic exercises matching areas of SSE intervention with specific SDGs, or conjecture about SSE's potential in particular cases. Often ignoring the underlying political economy, institutional and cultural factors—or, indeed, the enabling environment for SSE—such matching exercises and conjecture are less useful for policy makers and practitioners interested in how and to what extent SSE can contribute to the SDGs.</w:t>
      </w:r>
    </w:p>
    <w:p w:rsidR="00F40C32" w:rsidRDefault="00F40C32" w:rsidP="001A0D64">
      <w:pPr>
        <w:pStyle w:val="2"/>
      </w:pPr>
      <w:bookmarkStart w:id="3" w:name="_Toc969253"/>
      <w:r>
        <w:t>Establishment of UNTFSSE</w:t>
      </w:r>
      <w:bookmarkEnd w:id="3"/>
      <w:r>
        <w:t xml:space="preserve"> </w:t>
      </w:r>
    </w:p>
    <w:p w:rsidR="00F40C32" w:rsidRDefault="000A561C" w:rsidP="004647B6">
      <w:pPr>
        <w:jc w:val="both"/>
      </w:pPr>
      <w:r>
        <w:t>Responding to the increasing policy attention to “alternative” production, finance and consumption of social and solidarity economy as a means to address multiple global crises and heightened concerns about the social and environmental consequences of market- and corporate-led development, o</w:t>
      </w:r>
      <w:r w:rsidRPr="000A561C">
        <w:t>n 6–8 May 2013, U</w:t>
      </w:r>
      <w:r w:rsidR="001C36B9">
        <w:t>NRISD</w:t>
      </w:r>
      <w:r w:rsidRPr="000A561C">
        <w:t xml:space="preserve"> </w:t>
      </w:r>
      <w:r>
        <w:t xml:space="preserve">convened </w:t>
      </w:r>
      <w:hyperlink r:id="rId11" w:history="1">
        <w:r w:rsidRPr="0048599B">
          <w:rPr>
            <w:rStyle w:val="a5"/>
          </w:rPr>
          <w:t>a conference on the Potential and Limits of Social and Solidarity Economy</w:t>
        </w:r>
      </w:hyperlink>
      <w:r>
        <w:t xml:space="preserve">, co-hosted with the International </w:t>
      </w:r>
      <w:proofErr w:type="spellStart"/>
      <w:r>
        <w:t>Labour</w:t>
      </w:r>
      <w:proofErr w:type="spellEnd"/>
      <w:r>
        <w:t xml:space="preserve"> Office (ILO). Over 50 speakers presented papers during 11 conference sessions and side events. The conference drew in a large and varied audience of about 300 participants, including senior staff members from United Nations agencies such as the ILO, Food and Agriculture Organization of the UN (FAO), United Nations Development </w:t>
      </w:r>
      <w:proofErr w:type="spellStart"/>
      <w:r>
        <w:t>Programme</w:t>
      </w:r>
      <w:proofErr w:type="spellEnd"/>
      <w:r>
        <w:t xml:space="preserve"> (UNDP), UN Women and the United Nations Conference on Trade and Development (UNCTAD). Other international organizations and networks represented included the Organi</w:t>
      </w:r>
      <w:r w:rsidR="001C36B9">
        <w:t>z</w:t>
      </w:r>
      <w:r>
        <w:t xml:space="preserve">ation for Economic Co-operation and Development (OECD), the Intercontinental Network for the Promotion of Social and Solidarity Economy(RIPESS), The Mont-Blanc Meetings, and the European Economic and Social Committee (EESC). SSE practitioners and PhD candidates also presented their work at two side events: the Practitioners’ Forum and the PhD Poster Session. Back to back with the conference, the United Nations Non-Governmental </w:t>
      </w:r>
      <w:proofErr w:type="spellStart"/>
      <w:r>
        <w:t>Liason</w:t>
      </w:r>
      <w:proofErr w:type="spellEnd"/>
      <w:r>
        <w:t xml:space="preserve"> Service (UN-NGLS) organized a special session on Alternative Finance and Complementary Currencies, while the ILO held a meeting on trade union–cooperative relations.</w:t>
      </w:r>
    </w:p>
    <w:p w:rsidR="0048599B" w:rsidRDefault="0048599B" w:rsidP="004647B6">
      <w:pPr>
        <w:jc w:val="both"/>
      </w:pPr>
      <w:r>
        <w:t xml:space="preserve">As a follow-up action based on the discussions at the Conference, </w:t>
      </w:r>
      <w:hyperlink r:id="rId12" w:history="1">
        <w:r w:rsidRPr="0048599B">
          <w:rPr>
            <w:rStyle w:val="a5"/>
          </w:rPr>
          <w:t>the founding meeting of the UN Inter-Agency Task Force on Social and Solidarity Economy (UNTFSSE)</w:t>
        </w:r>
      </w:hyperlink>
      <w:r>
        <w:t xml:space="preserve"> </w:t>
      </w:r>
      <w:r w:rsidRPr="0048599B">
        <w:t>took place on 30 September 2013 in Geneva. The meeting was convened by ILO, UNDP, UN-NGLS and UNRISD, and attended by 14 agencies.</w:t>
      </w:r>
      <w:r>
        <w:t xml:space="preserve"> The participants of the meeting decided to create the UN Inter-Agency Task Force on Social and Solidarity Economy (UNTFSSE) which aims to raise the visibility of debates about </w:t>
      </w:r>
      <w:r w:rsidR="00B37BAF">
        <w:t>S</w:t>
      </w:r>
      <w:r>
        <w:t xml:space="preserve">ocial and </w:t>
      </w:r>
      <w:r w:rsidR="00B37BAF">
        <w:lastRenderedPageBreak/>
        <w:t>S</w:t>
      </w:r>
      <w:r>
        <w:t xml:space="preserve">olidarity </w:t>
      </w:r>
      <w:r w:rsidR="00B37BAF">
        <w:t>E</w:t>
      </w:r>
      <w:r>
        <w:t>conomy (SSE) within the UN system and beyond. The members and observers of the Task Force are to undertake collaborative activities to: enhance the recognition of the role of SSE enterprises and organizations in sustainable development; promote knowledge of SSE and consolidate SSE networks; support the establishment of an enabling institutional and policy environment for SSE; ensure coordination of international efforts, and create and strengthen partnerships.</w:t>
      </w:r>
    </w:p>
    <w:p w:rsidR="0048599B" w:rsidRDefault="0048599B" w:rsidP="004647B6">
      <w:pPr>
        <w:jc w:val="both"/>
      </w:pPr>
      <w:r>
        <w:t>The work of the UNTFSSE takes the form of joint initiatives among members: producing reports and briefs, organizing events related to SSE in connection with relevant UN processes and conferences, and creating partnerships and dialogues with governmental and civil society entities.</w:t>
      </w:r>
    </w:p>
    <w:p w:rsidR="0048599B" w:rsidRDefault="0048599B" w:rsidP="004647B6">
      <w:pPr>
        <w:jc w:val="both"/>
      </w:pPr>
      <w:r>
        <w:t>The current members and observers of the UNTFSSE are as follows</w:t>
      </w:r>
      <w:r w:rsidR="00DA5677">
        <w:t>:</w:t>
      </w:r>
    </w:p>
    <w:p w:rsidR="0048599B" w:rsidRDefault="0048599B" w:rsidP="004647B6">
      <w:pPr>
        <w:jc w:val="both"/>
      </w:pPr>
      <w:r>
        <w:t xml:space="preserve">Members: ECLAC, ESCWA, FAO, ILO, OECD, TDR, UNAIDS, UNDESA, UNDP, </w:t>
      </w:r>
      <w:r w:rsidRPr="001F2F6A">
        <w:t>UNECE</w:t>
      </w:r>
      <w:r>
        <w:t xml:space="preserve">, UNEP, </w:t>
      </w:r>
      <w:r w:rsidRPr="001F2F6A">
        <w:t>UNESCO</w:t>
      </w:r>
      <w:r>
        <w:t xml:space="preserve">, </w:t>
      </w:r>
      <w:r w:rsidRPr="001F2F6A">
        <w:t>UNIDO</w:t>
      </w:r>
      <w:r>
        <w:t xml:space="preserve">, </w:t>
      </w:r>
      <w:r w:rsidRPr="001F2F6A">
        <w:t>UN-NGLS</w:t>
      </w:r>
      <w:r>
        <w:t xml:space="preserve">, UNRISD, UN Women, WHO and WPF. </w:t>
      </w:r>
    </w:p>
    <w:p w:rsidR="0048599B" w:rsidRDefault="0048599B" w:rsidP="004647B6">
      <w:pPr>
        <w:jc w:val="both"/>
      </w:pPr>
      <w:r>
        <w:t xml:space="preserve">Observers : </w:t>
      </w:r>
      <w:hyperlink r:id="rId13" w:history="1">
        <w:r w:rsidRPr="001F2F6A">
          <w:rPr>
            <w:rStyle w:val="a5"/>
          </w:rPr>
          <w:t>CITIES</w:t>
        </w:r>
      </w:hyperlink>
      <w:r>
        <w:t xml:space="preserve">, </w:t>
      </w:r>
      <w:hyperlink r:id="rId14" w:history="1">
        <w:r w:rsidRPr="00C9024E">
          <w:rPr>
            <w:rStyle w:val="a5"/>
          </w:rPr>
          <w:t>CSEND</w:t>
        </w:r>
      </w:hyperlink>
      <w:r>
        <w:t xml:space="preserve">, </w:t>
      </w:r>
      <w:hyperlink r:id="rId15" w:history="1">
        <w:r w:rsidRPr="00C9024E">
          <w:rPr>
            <w:rStyle w:val="a5"/>
          </w:rPr>
          <w:t>EESC</w:t>
        </w:r>
      </w:hyperlink>
      <w:r>
        <w:t xml:space="preserve">, </w:t>
      </w:r>
      <w:hyperlink r:id="rId16" w:history="1">
        <w:r w:rsidRPr="00C9024E">
          <w:rPr>
            <w:rStyle w:val="a5"/>
          </w:rPr>
          <w:t>EMES</w:t>
        </w:r>
      </w:hyperlink>
      <w:r>
        <w:t xml:space="preserve">, </w:t>
      </w:r>
      <w:hyperlink r:id="rId17" w:history="1">
        <w:r w:rsidRPr="00C9024E">
          <w:rPr>
            <w:rStyle w:val="a5"/>
          </w:rPr>
          <w:t>FMDV</w:t>
        </w:r>
      </w:hyperlink>
      <w:r>
        <w:t xml:space="preserve">, </w:t>
      </w:r>
      <w:hyperlink r:id="rId18" w:history="1">
        <w:r w:rsidRPr="00C9024E">
          <w:rPr>
            <w:rStyle w:val="a5"/>
          </w:rPr>
          <w:t>GSEF</w:t>
        </w:r>
      </w:hyperlink>
      <w:r>
        <w:t xml:space="preserve">, </w:t>
      </w:r>
      <w:hyperlink r:id="rId19" w:history="1">
        <w:r w:rsidRPr="00C9024E">
          <w:rPr>
            <w:rStyle w:val="a5"/>
          </w:rPr>
          <w:t>ICA</w:t>
        </w:r>
      </w:hyperlink>
      <w:r>
        <w:t xml:space="preserve">, </w:t>
      </w:r>
      <w:hyperlink r:id="rId20" w:history="1">
        <w:r w:rsidRPr="00C9024E">
          <w:rPr>
            <w:rStyle w:val="a5"/>
          </w:rPr>
          <w:t>MedESS</w:t>
        </w:r>
      </w:hyperlink>
      <w:r>
        <w:t xml:space="preserve">, </w:t>
      </w:r>
      <w:hyperlink r:id="rId21" w:history="1">
        <w:r w:rsidRPr="00C9024E">
          <w:rPr>
            <w:rStyle w:val="a5"/>
          </w:rPr>
          <w:t>SSE International Forum</w:t>
        </w:r>
      </w:hyperlink>
      <w:r>
        <w:t xml:space="preserve">, </w:t>
      </w:r>
      <w:hyperlink r:id="rId22" w:history="1">
        <w:r w:rsidRPr="00C9024E">
          <w:rPr>
            <w:rStyle w:val="a5"/>
          </w:rPr>
          <w:t>Social Economy Europe</w:t>
        </w:r>
      </w:hyperlink>
      <w:r>
        <w:t xml:space="preserve">, </w:t>
      </w:r>
      <w:hyperlink r:id="rId23" w:history="1">
        <w:r w:rsidRPr="00C9024E">
          <w:rPr>
            <w:rStyle w:val="a5"/>
          </w:rPr>
          <w:t>RIPESS</w:t>
        </w:r>
      </w:hyperlink>
      <w:r>
        <w:t xml:space="preserve"> and </w:t>
      </w:r>
      <w:hyperlink r:id="rId24" w:history="1">
        <w:r w:rsidRPr="00C9024E">
          <w:rPr>
            <w:rStyle w:val="a5"/>
          </w:rPr>
          <w:t>CIRIEC</w:t>
        </w:r>
      </w:hyperlink>
      <w:r>
        <w:t>.</w:t>
      </w:r>
    </w:p>
    <w:p w:rsidR="00F40C32" w:rsidRDefault="00415688" w:rsidP="001A0D64">
      <w:pPr>
        <w:pStyle w:val="2"/>
      </w:pPr>
      <w:bookmarkStart w:id="4" w:name="_Toc969254"/>
      <w:r>
        <w:rPr>
          <w:noProof/>
        </w:rPr>
        <w:t>The l</w:t>
      </w:r>
      <w:r w:rsidR="00C12D5E" w:rsidRPr="00415688">
        <w:rPr>
          <w:noProof/>
        </w:rPr>
        <w:t>aunch</w:t>
      </w:r>
      <w:r w:rsidR="00C12D5E">
        <w:t xml:space="preserve"> of </w:t>
      </w:r>
      <w:r w:rsidR="00F40C32">
        <w:t>SSE Knowledge Hub for the SDGs</w:t>
      </w:r>
      <w:bookmarkEnd w:id="4"/>
    </w:p>
    <w:p w:rsidR="001A0D64" w:rsidRDefault="002579E9" w:rsidP="004647B6">
      <w:pPr>
        <w:jc w:val="both"/>
      </w:pPr>
      <w:r>
        <w:t xml:space="preserve">At its third meeting in February 2014 the members and observers of the UNTFSSE agreed to </w:t>
      </w:r>
      <w:r w:rsidRPr="00415688">
        <w:rPr>
          <w:noProof/>
        </w:rPr>
        <w:t>establish</w:t>
      </w:r>
      <w:r>
        <w:t xml:space="preserve"> a UNTFSSE Knowledge Hub for </w:t>
      </w:r>
      <w:r w:rsidR="00C12D5E">
        <w:t>the SDGs and commis</w:t>
      </w:r>
      <w:r w:rsidR="00711CB8">
        <w:t>sioning</w:t>
      </w:r>
      <w:r w:rsidR="00C12D5E">
        <w:t xml:space="preserve"> a preparation work to UNRISD. </w:t>
      </w:r>
      <w:r w:rsidR="00711CB8">
        <w:t xml:space="preserve">After a series of consultation with members and observers of the UNTFSSE, UNRISD established a proposal for the SSE Knowledge Hub for the SDGs which was officially launched in 2018. </w:t>
      </w:r>
      <w:r w:rsidR="001A0D64">
        <w:t xml:space="preserve">The purpose of the SSE Knowledge Hub for the SDGs is to enhance awareness of and contribute to the body of knowledge on social and solidarity economy (SSE) as a means of implementation for the 2030 Agenda for Sustainable Development and its Sustainable Development Goals (SDGs). It aims to synthesize existing knowledge, evidence and information; supplement these with value-added research and analysis; and foster innovative approaches and inclusive dialogue among policy makers and practitioners of SSE in both developed and developing countries. UNRISD serves as the implementation organization for the SSE Knowledge Hub for the SDGs. </w:t>
      </w:r>
    </w:p>
    <w:p w:rsidR="00711CB8" w:rsidRDefault="002D0B7D" w:rsidP="004647B6">
      <w:pPr>
        <w:jc w:val="both"/>
      </w:pPr>
      <w:hyperlink r:id="rId25" w:history="1">
        <w:r w:rsidR="001A0D64" w:rsidRPr="008B125A">
          <w:rPr>
            <w:rStyle w:val="a5"/>
          </w:rPr>
          <w:t>The SSE Knowledge Hub for the SDGs</w:t>
        </w:r>
      </w:hyperlink>
      <w:r w:rsidR="001A0D64">
        <w:t xml:space="preserve"> is particularly paying attention to fill the research gaps on the contribution of SSE to achieving the SDGs by synthesizing existing knowledge, evidence and information; supplementing these with value-added research and analysis; and fostering innovative approaches and inclusive dialogue among policy makers and practitioners of SSE in both developed and developing countries. Key insights, lessons and recommendations will be published and disseminated in a range of formats. Knowledge Hub resources will be of use to practitioners and policy makers working towards the implementation of the SDGs, and will also inform the UNTFSSE’s communications, advocacy, research and programmatic agenda on SSE and the SDGs.</w:t>
      </w:r>
    </w:p>
    <w:p w:rsidR="00CE5C4E" w:rsidRDefault="00F40C32" w:rsidP="00297CB1">
      <w:pPr>
        <w:pStyle w:val="2"/>
      </w:pPr>
      <w:bookmarkStart w:id="5" w:name="_Toc969255"/>
      <w:r>
        <w:t>UNTFSSE Call for Papers</w:t>
      </w:r>
      <w:bookmarkEnd w:id="5"/>
      <w:r>
        <w:t xml:space="preserve"> </w:t>
      </w:r>
    </w:p>
    <w:p w:rsidR="00CE5C4E" w:rsidRPr="00CE5C4E" w:rsidRDefault="00CE5C4E" w:rsidP="004647B6">
      <w:pPr>
        <w:jc w:val="both"/>
      </w:pPr>
      <w:r w:rsidRPr="00CE5C4E">
        <w:t xml:space="preserve">In addition to producing research papers on various issues of SSE, in June 2018 the Knowledge Hub launched a Call for Papers to assess the contribution of SSE to inclusive and sustainable development, with a particular emphasis on local contexts: </w:t>
      </w:r>
      <w:r w:rsidRPr="00CE5C4E">
        <w:rPr>
          <w:b/>
          <w:bCs/>
        </w:rPr>
        <w:t>“Implementing the Sustainable Development Goals: What Role for Social and Solidarity Economy?”</w:t>
      </w:r>
      <w:r w:rsidRPr="00CE5C4E">
        <w:t>.</w:t>
      </w:r>
    </w:p>
    <w:p w:rsidR="0025013D" w:rsidRDefault="00CE5C4E" w:rsidP="004647B6">
      <w:pPr>
        <w:jc w:val="both"/>
      </w:pPr>
      <w:r w:rsidRPr="00CE5C4E">
        <w:t xml:space="preserve">Organized by UNRISD, in its role as </w:t>
      </w:r>
      <w:r>
        <w:t>the implementing organization</w:t>
      </w:r>
      <w:r w:rsidRPr="00CE5C4E">
        <w:t xml:space="preserve"> of the Knowledge Hub, the Call for Papers aimed to identify and mobilize research from different regions and territories so as to critically examine the role of SSE as a means of implementation for the SDGs.</w:t>
      </w:r>
    </w:p>
    <w:p w:rsidR="0025013D" w:rsidRDefault="0025013D" w:rsidP="004647B6">
      <w:pPr>
        <w:jc w:val="both"/>
      </w:pPr>
      <w:r>
        <w:lastRenderedPageBreak/>
        <w:t>Specifically, the Call invited researchers and practitioners to submit proposals for papers related to two main issue areas:</w:t>
      </w:r>
    </w:p>
    <w:p w:rsidR="0025013D" w:rsidRDefault="0025013D" w:rsidP="004647B6">
      <w:pPr>
        <w:ind w:left="720"/>
        <w:jc w:val="both"/>
      </w:pPr>
      <w:proofErr w:type="spellStart"/>
      <w:r>
        <w:t>i</w:t>
      </w:r>
      <w:proofErr w:type="spellEnd"/>
      <w:r>
        <w:t>. SSE as a means of implementation for the SDGs. Of interest are the ways in which SSE actors and institutions can facilitate the implementation of goals and targets associated with the SDGs, particularly in local settings. What works and why? What is the comparative advantage of SSE in relation to other forms of economy, in terms of minimizing trade-offs between different dimensions of development and promoting a more integrated approach? What actors and institutions are key for creating an enabling environment for SDG implementation through SSE? What is the scope for replicating positive initiatives in other local settings? Please note that papers examining local experiences related to a specific organization or grassroots initiative should attempt to go beyond a focus on micro dynamics or the micro level and also consider interactions with national and regional actors and institutions, as well as the mechanisms and scope for scaling up and replicating small scale local initiatives.</w:t>
      </w:r>
    </w:p>
    <w:p w:rsidR="0025013D" w:rsidRDefault="0025013D" w:rsidP="004647B6">
      <w:pPr>
        <w:ind w:left="720"/>
        <w:jc w:val="both"/>
      </w:pPr>
      <w:r>
        <w:t>ii. Measuring SSE, its scale and impact. In a context where systematic data on SSE are still scarce, where definitions and indicators vary, and where statistics often fail to capture the diversity of SSE actors and impacts, the Call aims to identify robust methodologies and innovative solutions for measuring SSE and its impacts.</w:t>
      </w:r>
    </w:p>
    <w:p w:rsidR="0025013D" w:rsidRPr="00CE5C4E" w:rsidRDefault="00CE5C4E" w:rsidP="004647B6">
      <w:pPr>
        <w:jc w:val="both"/>
      </w:pPr>
      <w:r w:rsidRPr="00CE5C4E">
        <w:t xml:space="preserve">In order to make the Call open to much wider communities of SSE, the Call allowed the </w:t>
      </w:r>
      <w:r w:rsidR="003C3960">
        <w:t>submission of abstracts</w:t>
      </w:r>
      <w:r w:rsidRPr="00CE5C4E">
        <w:t xml:space="preserve"> in English, French, Portuguese, and Spanish. </w:t>
      </w:r>
    </w:p>
    <w:p w:rsidR="00CE5C4E" w:rsidRPr="00CE5C4E" w:rsidRDefault="00CE5C4E" w:rsidP="004647B6">
      <w:pPr>
        <w:jc w:val="both"/>
      </w:pPr>
      <w:r w:rsidRPr="00CE5C4E">
        <w:t xml:space="preserve">The response to the Call was extremely positive: 320 abstracts were received of which 180 were deemed to respond particularly well to the Call. </w:t>
      </w:r>
      <w:r w:rsidR="0025013D">
        <w:t xml:space="preserve">In response to the </w:t>
      </w:r>
      <w:r w:rsidR="001C36B9">
        <w:t>C</w:t>
      </w:r>
      <w:r w:rsidR="0025013D">
        <w:t xml:space="preserve">all for submission of papers, </w:t>
      </w:r>
      <w:r w:rsidR="000001F2">
        <w:t>out of 180, 144</w:t>
      </w:r>
      <w:r w:rsidR="0025013D" w:rsidRPr="0025013D">
        <w:t xml:space="preserve"> papers have been submitted.</w:t>
      </w:r>
    </w:p>
    <w:p w:rsidR="00CE5C4E" w:rsidRDefault="00CE5C4E" w:rsidP="0025013D">
      <w:pPr>
        <w:spacing w:after="0" w:line="240" w:lineRule="auto"/>
        <w:jc w:val="center"/>
        <w:textAlignment w:val="baseline"/>
        <w:rPr>
          <w:rFonts w:ascii="Calibri" w:eastAsia="Times New Roman" w:hAnsi="Calibri" w:cs="Calibri"/>
          <w:b/>
          <w:bCs/>
          <w:i/>
          <w:iCs/>
          <w:lang w:val="en-CA" w:eastAsia="en-US"/>
        </w:rPr>
      </w:pPr>
      <w:r w:rsidRPr="00CE5C4E">
        <w:rPr>
          <w:rFonts w:ascii="Calibri" w:eastAsia="Times New Roman" w:hAnsi="Calibri" w:cs="Calibri"/>
          <w:b/>
          <w:bCs/>
          <w:i/>
          <w:iCs/>
          <w:lang w:val="en-CA" w:eastAsia="en-US"/>
        </w:rPr>
        <w:t xml:space="preserve">Profile of </w:t>
      </w:r>
      <w:r w:rsidR="0025013D">
        <w:rPr>
          <w:rFonts w:ascii="Calibri" w:eastAsia="Times New Roman" w:hAnsi="Calibri" w:cs="Calibri"/>
          <w:b/>
          <w:bCs/>
          <w:i/>
          <w:iCs/>
          <w:lang w:val="en-CA" w:eastAsia="en-US"/>
        </w:rPr>
        <w:t xml:space="preserve">submitted papers and </w:t>
      </w:r>
      <w:r w:rsidRPr="00CE5C4E">
        <w:rPr>
          <w:rFonts w:ascii="Calibri" w:eastAsia="Times New Roman" w:hAnsi="Calibri" w:cs="Calibri"/>
          <w:b/>
          <w:bCs/>
          <w:i/>
          <w:iCs/>
          <w:lang w:val="en-CA" w:eastAsia="en-US"/>
        </w:rPr>
        <w:t>authors</w:t>
      </w:r>
    </w:p>
    <w:p w:rsidR="000001F2" w:rsidRPr="000001F2" w:rsidRDefault="000001F2" w:rsidP="000001F2">
      <w:pPr>
        <w:spacing w:after="0" w:line="240" w:lineRule="auto"/>
        <w:textAlignment w:val="baseline"/>
        <w:rPr>
          <w:rFonts w:ascii="Calibri" w:eastAsia="Times New Roman" w:hAnsi="Calibri" w:cs="Calibri"/>
          <w:lang w:val="en-CA" w:eastAsia="en-US"/>
        </w:rPr>
      </w:pPr>
    </w:p>
    <w:tbl>
      <w:tblPr>
        <w:tblW w:w="5000" w:type="pct"/>
        <w:tblCellMar>
          <w:left w:w="0" w:type="dxa"/>
          <w:right w:w="0" w:type="dxa"/>
        </w:tblCellMar>
        <w:tblLook w:val="04A0" w:firstRow="1" w:lastRow="0" w:firstColumn="1" w:lastColumn="0" w:noHBand="0" w:noVBand="1"/>
      </w:tblPr>
      <w:tblGrid>
        <w:gridCol w:w="1450"/>
        <w:gridCol w:w="1451"/>
        <w:gridCol w:w="1824"/>
        <w:gridCol w:w="1446"/>
        <w:gridCol w:w="1418"/>
        <w:gridCol w:w="1417"/>
      </w:tblGrid>
      <w:tr w:rsidR="000001F2" w:rsidRPr="000001F2" w:rsidTr="000001F2">
        <w:trPr>
          <w:trHeight w:val="290"/>
        </w:trPr>
        <w:tc>
          <w:tcPr>
            <w:tcW w:w="5000" w:type="pct"/>
            <w:gridSpan w:val="6"/>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Languages</w:t>
            </w:r>
          </w:p>
        </w:tc>
      </w:tr>
      <w:tr w:rsidR="000001F2" w:rsidRPr="000001F2" w:rsidTr="000001F2">
        <w:trPr>
          <w:trHeight w:val="290"/>
        </w:trPr>
        <w:tc>
          <w:tcPr>
            <w:tcW w:w="80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English</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French</w:t>
            </w:r>
          </w:p>
        </w:tc>
        <w:tc>
          <w:tcPr>
            <w:tcW w:w="10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Portuguese</w:t>
            </w:r>
          </w:p>
        </w:tc>
        <w:tc>
          <w:tcPr>
            <w:tcW w:w="80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 xml:space="preserve">Spanish </w:t>
            </w:r>
          </w:p>
        </w:tc>
        <w:tc>
          <w:tcPr>
            <w:tcW w:w="1573" w:type="pct"/>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Total</w:t>
            </w:r>
          </w:p>
        </w:tc>
      </w:tr>
      <w:tr w:rsidR="000001F2" w:rsidRPr="000001F2" w:rsidTr="000001F2">
        <w:trPr>
          <w:trHeight w:val="290"/>
        </w:trPr>
        <w:tc>
          <w:tcPr>
            <w:tcW w:w="80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101</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14</w:t>
            </w:r>
          </w:p>
        </w:tc>
        <w:tc>
          <w:tcPr>
            <w:tcW w:w="10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9</w:t>
            </w:r>
          </w:p>
        </w:tc>
        <w:tc>
          <w:tcPr>
            <w:tcW w:w="80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20</w:t>
            </w:r>
          </w:p>
        </w:tc>
        <w:tc>
          <w:tcPr>
            <w:tcW w:w="1573" w:type="pct"/>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144</w:t>
            </w:r>
          </w:p>
        </w:tc>
      </w:tr>
      <w:tr w:rsidR="000001F2" w:rsidRPr="000001F2" w:rsidTr="000001F2">
        <w:trPr>
          <w:trHeight w:val="290"/>
        </w:trPr>
        <w:tc>
          <w:tcPr>
            <w:tcW w:w="5000" w:type="pct"/>
            <w:gridSpan w:val="6"/>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Lead author's gender</w:t>
            </w:r>
          </w:p>
        </w:tc>
      </w:tr>
      <w:tr w:rsidR="000001F2" w:rsidRPr="000001F2" w:rsidTr="000001F2">
        <w:trPr>
          <w:trHeight w:val="710"/>
        </w:trPr>
        <w:tc>
          <w:tcPr>
            <w:tcW w:w="80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Female</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 xml:space="preserve">Male </w:t>
            </w:r>
          </w:p>
        </w:tc>
        <w:tc>
          <w:tcPr>
            <w:tcW w:w="10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Others</w:t>
            </w:r>
          </w:p>
        </w:tc>
        <w:tc>
          <w:tcPr>
            <w:tcW w:w="2376" w:type="pct"/>
            <w:gridSpan w:val="3"/>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Total</w:t>
            </w:r>
          </w:p>
        </w:tc>
      </w:tr>
      <w:tr w:rsidR="000001F2" w:rsidRPr="000001F2" w:rsidTr="000001F2">
        <w:trPr>
          <w:trHeight w:val="290"/>
        </w:trPr>
        <w:tc>
          <w:tcPr>
            <w:tcW w:w="80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69</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75</w:t>
            </w:r>
          </w:p>
        </w:tc>
        <w:tc>
          <w:tcPr>
            <w:tcW w:w="10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0</w:t>
            </w:r>
          </w:p>
        </w:tc>
        <w:tc>
          <w:tcPr>
            <w:tcW w:w="2376" w:type="pct"/>
            <w:gridSpan w:val="3"/>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144</w:t>
            </w:r>
          </w:p>
        </w:tc>
      </w:tr>
      <w:tr w:rsidR="000001F2" w:rsidRPr="000001F2" w:rsidTr="000001F2">
        <w:trPr>
          <w:trHeight w:val="290"/>
        </w:trPr>
        <w:tc>
          <w:tcPr>
            <w:tcW w:w="5000" w:type="pct"/>
            <w:gridSpan w:val="6"/>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Lead author's profile by Global South and North</w:t>
            </w:r>
          </w:p>
        </w:tc>
      </w:tr>
      <w:tr w:rsidR="000001F2" w:rsidRPr="000001F2" w:rsidTr="000001F2">
        <w:trPr>
          <w:trHeight w:val="290"/>
        </w:trPr>
        <w:tc>
          <w:tcPr>
            <w:tcW w:w="80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North</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South</w:t>
            </w:r>
          </w:p>
        </w:tc>
        <w:tc>
          <w:tcPr>
            <w:tcW w:w="3389" w:type="pct"/>
            <w:gridSpan w:val="4"/>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Total</w:t>
            </w:r>
          </w:p>
        </w:tc>
      </w:tr>
      <w:tr w:rsidR="000001F2" w:rsidRPr="000001F2" w:rsidTr="000001F2">
        <w:trPr>
          <w:trHeight w:val="290"/>
        </w:trPr>
        <w:tc>
          <w:tcPr>
            <w:tcW w:w="80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66</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78</w:t>
            </w:r>
          </w:p>
        </w:tc>
        <w:tc>
          <w:tcPr>
            <w:tcW w:w="3389" w:type="pct"/>
            <w:gridSpan w:val="4"/>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144</w:t>
            </w:r>
          </w:p>
        </w:tc>
      </w:tr>
      <w:tr w:rsidR="000001F2" w:rsidRPr="000001F2" w:rsidTr="000001F2">
        <w:trPr>
          <w:trHeight w:val="290"/>
        </w:trPr>
        <w:tc>
          <w:tcPr>
            <w:tcW w:w="5000" w:type="pct"/>
            <w:gridSpan w:val="6"/>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Nature of papers</w:t>
            </w:r>
          </w:p>
        </w:tc>
      </w:tr>
      <w:tr w:rsidR="000001F2" w:rsidRPr="000001F2" w:rsidTr="000001F2">
        <w:trPr>
          <w:trHeight w:val="719"/>
        </w:trPr>
        <w:tc>
          <w:tcPr>
            <w:tcW w:w="8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Theory-oriented</w:t>
            </w:r>
          </w:p>
        </w:tc>
        <w:tc>
          <w:tcPr>
            <w:tcW w:w="8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Theory and case study oriented</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Empirical case study oriented</w:t>
            </w:r>
          </w:p>
        </w:tc>
        <w:tc>
          <w:tcPr>
            <w:tcW w:w="2376" w:type="pct"/>
            <w:gridSpan w:val="3"/>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Total</w:t>
            </w:r>
          </w:p>
        </w:tc>
      </w:tr>
      <w:tr w:rsidR="000001F2" w:rsidRPr="000001F2" w:rsidTr="000001F2">
        <w:trPr>
          <w:trHeight w:val="290"/>
        </w:trPr>
        <w:tc>
          <w:tcPr>
            <w:tcW w:w="80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19</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19</w:t>
            </w:r>
          </w:p>
        </w:tc>
        <w:tc>
          <w:tcPr>
            <w:tcW w:w="10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106</w:t>
            </w:r>
          </w:p>
        </w:tc>
        <w:tc>
          <w:tcPr>
            <w:tcW w:w="2376" w:type="pct"/>
            <w:gridSpan w:val="3"/>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144</w:t>
            </w:r>
          </w:p>
        </w:tc>
      </w:tr>
      <w:tr w:rsidR="000001F2" w:rsidRPr="000001F2" w:rsidTr="000001F2">
        <w:trPr>
          <w:trHeight w:val="290"/>
        </w:trPr>
        <w:tc>
          <w:tcPr>
            <w:tcW w:w="5000" w:type="pct"/>
            <w:gridSpan w:val="6"/>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 xml:space="preserve">Empirical cases by regions (Both Theory and case study oriented and Empirical case study oriented) </w:t>
            </w:r>
          </w:p>
        </w:tc>
      </w:tr>
      <w:tr w:rsidR="000001F2" w:rsidRPr="000001F2" w:rsidTr="000001F2">
        <w:trPr>
          <w:trHeight w:val="386"/>
        </w:trPr>
        <w:tc>
          <w:tcPr>
            <w:tcW w:w="80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Africa</w:t>
            </w:r>
          </w:p>
        </w:tc>
        <w:tc>
          <w:tcPr>
            <w:tcW w:w="80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Asia</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Europe</w:t>
            </w:r>
          </w:p>
        </w:tc>
        <w:tc>
          <w:tcPr>
            <w:tcW w:w="8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Latin America</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North America</w:t>
            </w:r>
          </w:p>
        </w:tc>
        <w:tc>
          <w:tcPr>
            <w:tcW w:w="7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Total</w:t>
            </w:r>
          </w:p>
        </w:tc>
      </w:tr>
      <w:tr w:rsidR="000001F2" w:rsidRPr="000001F2" w:rsidTr="000001F2">
        <w:trPr>
          <w:trHeight w:val="290"/>
        </w:trPr>
        <w:tc>
          <w:tcPr>
            <w:tcW w:w="80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20</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33</w:t>
            </w:r>
          </w:p>
        </w:tc>
        <w:tc>
          <w:tcPr>
            <w:tcW w:w="10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42</w:t>
            </w:r>
          </w:p>
        </w:tc>
        <w:tc>
          <w:tcPr>
            <w:tcW w:w="80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22</w:t>
            </w:r>
          </w:p>
        </w:tc>
        <w:tc>
          <w:tcPr>
            <w:tcW w:w="7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8</w:t>
            </w:r>
          </w:p>
        </w:tc>
        <w:tc>
          <w:tcPr>
            <w:tcW w:w="78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001F2" w:rsidRPr="000001F2" w:rsidRDefault="000001F2" w:rsidP="000001F2">
            <w:pPr>
              <w:spacing w:after="0" w:line="240" w:lineRule="auto"/>
              <w:jc w:val="center"/>
              <w:textAlignment w:val="baseline"/>
              <w:rPr>
                <w:rFonts w:ascii="Calibri" w:eastAsia="Times New Roman" w:hAnsi="Calibri" w:cs="Calibri"/>
                <w:lang w:eastAsia="en-US"/>
              </w:rPr>
            </w:pPr>
            <w:r w:rsidRPr="000001F2">
              <w:rPr>
                <w:rFonts w:ascii="Calibri" w:eastAsia="Times New Roman" w:hAnsi="Calibri" w:cs="Calibri"/>
                <w:lang w:eastAsia="en-US"/>
              </w:rPr>
              <w:t>125</w:t>
            </w:r>
          </w:p>
        </w:tc>
      </w:tr>
    </w:tbl>
    <w:p w:rsidR="000001F2" w:rsidRDefault="000001F2" w:rsidP="00E91022"/>
    <w:p w:rsidR="00E91022" w:rsidRDefault="00E91022" w:rsidP="004647B6">
      <w:pPr>
        <w:jc w:val="both"/>
      </w:pPr>
      <w:r w:rsidRPr="00E91022">
        <w:t>Reviewing committee</w:t>
      </w:r>
      <w:r w:rsidR="00DA5677">
        <w:t>,</w:t>
      </w:r>
      <w:r w:rsidRPr="00E91022">
        <w:t xml:space="preserve"> composed </w:t>
      </w:r>
      <w:r w:rsidR="008B125A">
        <w:t>of</w:t>
      </w:r>
      <w:r w:rsidR="00DA5677">
        <w:t xml:space="preserve"> </w:t>
      </w:r>
      <w:r w:rsidRPr="00E91022">
        <w:t xml:space="preserve">UNRISD staffs and volunteers </w:t>
      </w:r>
      <w:r w:rsidR="00DA5677">
        <w:t>from the other m</w:t>
      </w:r>
      <w:r w:rsidRPr="00E91022">
        <w:t>ember</w:t>
      </w:r>
      <w:r w:rsidR="00DA5677">
        <w:t>s</w:t>
      </w:r>
      <w:r w:rsidRPr="00E91022">
        <w:t xml:space="preserve"> and observers of the UNTFSSE</w:t>
      </w:r>
      <w:r w:rsidR="00DA5677">
        <w:t>,</w:t>
      </w:r>
      <w:r w:rsidRPr="00E91022">
        <w:t xml:space="preserve"> started rev</w:t>
      </w:r>
      <w:r w:rsidR="0025013D">
        <w:t>iewing process to select:</w:t>
      </w:r>
    </w:p>
    <w:p w:rsidR="00E91022" w:rsidRDefault="00E91022" w:rsidP="004647B6">
      <w:pPr>
        <w:pStyle w:val="a6"/>
        <w:numPr>
          <w:ilvl w:val="0"/>
          <w:numId w:val="2"/>
        </w:numPr>
        <w:jc w:val="both"/>
      </w:pPr>
      <w:r>
        <w:t xml:space="preserve"> </w:t>
      </w:r>
      <w:r w:rsidR="00535D1B">
        <w:t>11</w:t>
      </w:r>
      <w:r w:rsidR="00CE5C4E">
        <w:t xml:space="preserve"> papers </w:t>
      </w:r>
      <w:r>
        <w:t xml:space="preserve">which will be </w:t>
      </w:r>
      <w:r w:rsidR="00CE5C4E">
        <w:t xml:space="preserve">presented at the </w:t>
      </w:r>
      <w:r>
        <w:t xml:space="preserve">UNTFSSE Asian Edition in </w:t>
      </w:r>
      <w:proofErr w:type="spellStart"/>
      <w:r>
        <w:t>Wonju</w:t>
      </w:r>
      <w:proofErr w:type="spellEnd"/>
      <w:r>
        <w:t xml:space="preserve"> Campus, </w:t>
      </w:r>
      <w:proofErr w:type="spellStart"/>
      <w:r>
        <w:t>Yonsei</w:t>
      </w:r>
      <w:proofErr w:type="spellEnd"/>
      <w:r>
        <w:t xml:space="preserve"> University, </w:t>
      </w:r>
      <w:r w:rsidR="00415688">
        <w:t xml:space="preserve">the </w:t>
      </w:r>
      <w:r w:rsidRPr="00415688">
        <w:rPr>
          <w:noProof/>
        </w:rPr>
        <w:t>Republic</w:t>
      </w:r>
      <w:r>
        <w:t xml:space="preserve"> of Korea on 24 Feb</w:t>
      </w:r>
      <w:r w:rsidR="00DA5677">
        <w:t>ruary</w:t>
      </w:r>
      <w:r>
        <w:t xml:space="preserve"> 2019 (</w:t>
      </w:r>
      <w:hyperlink r:id="rId26" w:history="1">
        <w:r w:rsidRPr="00E91022">
          <w:rPr>
            <w:rStyle w:val="a5"/>
          </w:rPr>
          <w:t>Special Session at the International Conference on the Localization of the SDGs and the Co-Construction of the Means of Implementation</w:t>
        </w:r>
      </w:hyperlink>
      <w:r>
        <w:t>);</w:t>
      </w:r>
    </w:p>
    <w:p w:rsidR="00E91022" w:rsidRDefault="00E91022" w:rsidP="004647B6">
      <w:pPr>
        <w:pStyle w:val="a6"/>
        <w:numPr>
          <w:ilvl w:val="0"/>
          <w:numId w:val="2"/>
        </w:numPr>
        <w:jc w:val="both"/>
      </w:pPr>
      <w:r>
        <w:t xml:space="preserve">48 papers which will be presented at the UNTFSSE Conference in Geneva, 25-26 June 2019 (see </w:t>
      </w:r>
      <w:r w:rsidR="0025013D" w:rsidRPr="00AC355E">
        <w:rPr>
          <w:i/>
          <w:iCs/>
        </w:rPr>
        <w:t>the</w:t>
      </w:r>
      <w:r w:rsidR="00AC355E" w:rsidRPr="00AC355E">
        <w:rPr>
          <w:i/>
          <w:iCs/>
        </w:rPr>
        <w:t xml:space="preserve"> Draft agenda of the UNTFSSE Conference in Geneva</w:t>
      </w:r>
      <w:r w:rsidR="0025013D">
        <w:t xml:space="preserve"> below);</w:t>
      </w:r>
    </w:p>
    <w:p w:rsidR="0025013D" w:rsidRDefault="0025013D" w:rsidP="004647B6">
      <w:pPr>
        <w:pStyle w:val="a6"/>
        <w:numPr>
          <w:ilvl w:val="0"/>
          <w:numId w:val="2"/>
        </w:numPr>
        <w:jc w:val="both"/>
      </w:pPr>
      <w:r>
        <w:t xml:space="preserve">8-9 papers which will be presented at the UNTFSSE African Edition in December </w:t>
      </w:r>
      <w:r w:rsidR="00DA5677">
        <w:t xml:space="preserve">2019 </w:t>
      </w:r>
      <w:r>
        <w:t>(date and location TBD); and</w:t>
      </w:r>
    </w:p>
    <w:p w:rsidR="0025013D" w:rsidRDefault="0025013D" w:rsidP="008B125A">
      <w:pPr>
        <w:pStyle w:val="a6"/>
        <w:numPr>
          <w:ilvl w:val="0"/>
          <w:numId w:val="2"/>
        </w:numPr>
        <w:jc w:val="both"/>
      </w:pPr>
      <w:r>
        <w:t xml:space="preserve">papers which will be archived in the </w:t>
      </w:r>
      <w:r w:rsidR="008B125A">
        <w:t xml:space="preserve">database of the </w:t>
      </w:r>
      <w:r>
        <w:t xml:space="preserve">SSE Knowledge Hub for the SDGs </w:t>
      </w:r>
      <w:r w:rsidR="008B125A">
        <w:t>which will be established in the first half of 2019.</w:t>
      </w:r>
      <w:r>
        <w:t xml:space="preserve"> </w:t>
      </w:r>
    </w:p>
    <w:p w:rsidR="0025013D" w:rsidRDefault="00535D1B" w:rsidP="008B125A">
      <w:pPr>
        <w:jc w:val="both"/>
      </w:pPr>
      <w:r>
        <w:t>Around 70</w:t>
      </w:r>
      <w:r w:rsidR="0025013D">
        <w:t xml:space="preserve"> papers will be presented in the international fora organized by UNTFSSE and more than 100 papers are expected to be archived in the SSE Knowledge Hub for the SDGs webpage. </w:t>
      </w:r>
      <w:r w:rsidR="008B125A">
        <w:t>F</w:t>
      </w:r>
      <w:r w:rsidR="0025013D">
        <w:t>inancial support for the UNTFSSE</w:t>
      </w:r>
      <w:r w:rsidR="00E25700">
        <w:t xml:space="preserve"> Asian and African Editions has</w:t>
      </w:r>
      <w:r w:rsidR="0025013D">
        <w:t xml:space="preserve"> been </w:t>
      </w:r>
      <w:r w:rsidR="00E25700">
        <w:t xml:space="preserve">already </w:t>
      </w:r>
      <w:r w:rsidR="0025013D">
        <w:t xml:space="preserve">pledged by </w:t>
      </w:r>
      <w:r w:rsidR="008B125A" w:rsidRPr="008B125A">
        <w:t xml:space="preserve">Yonsei University and </w:t>
      </w:r>
      <w:r w:rsidR="008B125A">
        <w:t xml:space="preserve">the </w:t>
      </w:r>
      <w:r w:rsidR="008B125A" w:rsidRPr="008B125A">
        <w:t>Korea-Africa Foundation</w:t>
      </w:r>
      <w:r w:rsidR="0025013D">
        <w:t xml:space="preserve">. The UNTFSSE </w:t>
      </w:r>
      <w:r w:rsidR="008B125A">
        <w:t xml:space="preserve">currently </w:t>
      </w:r>
      <w:r w:rsidR="0025013D">
        <w:t>seek</w:t>
      </w:r>
      <w:r w:rsidR="00E25700">
        <w:t>s</w:t>
      </w:r>
      <w:r w:rsidR="0025013D">
        <w:t xml:space="preserve"> </w:t>
      </w:r>
      <w:r w:rsidR="0025013D" w:rsidRPr="00415688">
        <w:rPr>
          <w:noProof/>
        </w:rPr>
        <w:t>financial</w:t>
      </w:r>
      <w:r w:rsidR="0025013D">
        <w:t xml:space="preserve"> support for the UNTFSSE Conference in Geneva, 25-26 June 2019. </w:t>
      </w:r>
    </w:p>
    <w:p w:rsidR="009D0AD3" w:rsidRDefault="009D0AD3" w:rsidP="008B125A">
      <w:pPr>
        <w:jc w:val="both"/>
      </w:pPr>
    </w:p>
    <w:p w:rsidR="0025013D" w:rsidRDefault="00D925E4" w:rsidP="00AC355E">
      <w:pPr>
        <w:pStyle w:val="1"/>
      </w:pPr>
      <w:bookmarkStart w:id="6" w:name="_Toc969256"/>
      <w:r>
        <w:t xml:space="preserve">The </w:t>
      </w:r>
      <w:r w:rsidR="00AC355E">
        <w:t>UNTFSSE Conference</w:t>
      </w:r>
      <w:r>
        <w:t xml:space="preserve"> “</w:t>
      </w:r>
      <w:r w:rsidRPr="00D925E4">
        <w:t>Implementing the Sustainable Development Goals: What Role for Social and Solidarity Economy?</w:t>
      </w:r>
      <w:r>
        <w:t>”</w:t>
      </w:r>
      <w:r w:rsidR="00AC355E">
        <w:t xml:space="preserve"> in Geneva</w:t>
      </w:r>
      <w:bookmarkEnd w:id="6"/>
    </w:p>
    <w:p w:rsidR="00E10EB3" w:rsidRDefault="00E10EB3" w:rsidP="00E10EB3"/>
    <w:p w:rsidR="00297CB1" w:rsidRDefault="00E10EB3" w:rsidP="00E10EB3">
      <w:r>
        <w:t>The 2030 Agenda and its 17 Sustainable Development Goals (SDGs), agreed by all United Nations member states in 2015, provides a framework for tracking progress in relation to specific development goals, and in relation to more holistic and integrated patterns of development that avoid the trade-offs and contradictions associated with the development strategies often pursued in the past. Furthermore, the emphasis within the 2030 Agenda on national goals and targets leaves open the question of how the SDGs will be implemented at the local level and grounded in local realities.</w:t>
      </w:r>
    </w:p>
    <w:p w:rsidR="00E10EB3" w:rsidRDefault="00E10EB3" w:rsidP="00E10EB3">
      <w:r>
        <w:t xml:space="preserve">While there is a growing body of research and knowledge on SSE, there has been little attempt to systematically </w:t>
      </w:r>
      <w:r w:rsidR="005E74BF">
        <w:t>analyze</w:t>
      </w:r>
      <w:r>
        <w:t xml:space="preserve"> the contribution of SSE achieving SDGs in </w:t>
      </w:r>
      <w:r w:rsidR="00415688">
        <w:t xml:space="preserve">a </w:t>
      </w:r>
      <w:r w:rsidRPr="00415688">
        <w:rPr>
          <w:noProof/>
        </w:rPr>
        <w:t>local</w:t>
      </w:r>
      <w:r>
        <w:t xml:space="preserve"> context. Much information and analysis </w:t>
      </w:r>
      <w:r w:rsidRPr="00415688">
        <w:rPr>
          <w:noProof/>
        </w:rPr>
        <w:t>remain</w:t>
      </w:r>
      <w:r>
        <w:t xml:space="preserve"> dispersed and anecdotal. It can also be prone to romanticizing the role of SSE, lacking critical analysis of constraints and challenges. And there is a need for knowledge to be synthesized and presented in ways that can usefully inform policy making and advocacy on inclusive and sustainable development.</w:t>
      </w:r>
    </w:p>
    <w:p w:rsidR="00724DF3" w:rsidRDefault="00724DF3" w:rsidP="00D7678D">
      <w:r>
        <w:t>The main objectives of the</w:t>
      </w:r>
      <w:r w:rsidR="00D925E4">
        <w:t xml:space="preserve"> </w:t>
      </w:r>
      <w:r w:rsidR="00D925E4" w:rsidRPr="00D925E4">
        <w:t>UNTFSSE International Conference</w:t>
      </w:r>
      <w:r w:rsidR="00D925E4">
        <w:t xml:space="preserve"> </w:t>
      </w:r>
      <w:r w:rsidR="00E10EB3">
        <w:t>are to:</w:t>
      </w:r>
    </w:p>
    <w:p w:rsidR="00724DF3" w:rsidRDefault="00724DF3" w:rsidP="002857BC">
      <w:pPr>
        <w:pStyle w:val="a6"/>
        <w:numPr>
          <w:ilvl w:val="0"/>
          <w:numId w:val="11"/>
        </w:numPr>
      </w:pPr>
      <w:r w:rsidRPr="00724DF3">
        <w:t>examine how SSE can be a means of fostering the integrated and holistic nature of sustainable development in order to avoid the trade-offs and contradictions of mainstream development approaches</w:t>
      </w:r>
    </w:p>
    <w:p w:rsidR="00724DF3" w:rsidRDefault="00724DF3" w:rsidP="002857BC">
      <w:pPr>
        <w:pStyle w:val="a6"/>
        <w:numPr>
          <w:ilvl w:val="0"/>
          <w:numId w:val="11"/>
        </w:numPr>
      </w:pPr>
      <w:r>
        <w:lastRenderedPageBreak/>
        <w:t xml:space="preserve">deepen the understanding about </w:t>
      </w:r>
      <w:r w:rsidRPr="00724DF3">
        <w:t>how the economic, social, environmental and cultural aspects of development are intertwined in SSE, as well as the role of democratic politics and governance in the context of the 2030 Age</w:t>
      </w:r>
      <w:r>
        <w:t>nda for Sustainable Development</w:t>
      </w:r>
    </w:p>
    <w:p w:rsidR="00724DF3" w:rsidRDefault="009D0AD3" w:rsidP="009D0AD3">
      <w:pPr>
        <w:pStyle w:val="a6"/>
        <w:numPr>
          <w:ilvl w:val="0"/>
          <w:numId w:val="11"/>
        </w:numPr>
      </w:pPr>
      <w:r>
        <w:t>contribute to enhancing</w:t>
      </w:r>
      <w:r w:rsidRPr="009D0AD3">
        <w:t xml:space="preserve"> the visibility of SSE as a means of implementation</w:t>
      </w:r>
      <w:r>
        <w:t xml:space="preserve"> of the SDGs</w:t>
      </w:r>
      <w:r w:rsidRPr="009D0AD3">
        <w:t xml:space="preserve"> and the level of recognition of UNTFSSE within and beyond the UN system</w:t>
      </w:r>
      <w:r w:rsidR="00724DF3">
        <w:t xml:space="preserve"> </w:t>
      </w:r>
    </w:p>
    <w:p w:rsidR="00D925E4" w:rsidRDefault="00E10EB3" w:rsidP="00D7678D">
      <w:r>
        <w:t xml:space="preserve">The conference </w:t>
      </w:r>
      <w:r w:rsidR="00D925E4">
        <w:t xml:space="preserve">will provide a space where both researchers and practitioners in SSE share and exchange ideas and experience in achieving the SDGs in </w:t>
      </w:r>
      <w:r w:rsidR="00415688">
        <w:t xml:space="preserve">a </w:t>
      </w:r>
      <w:r w:rsidR="00D925E4" w:rsidRPr="00415688">
        <w:rPr>
          <w:noProof/>
        </w:rPr>
        <w:t>local</w:t>
      </w:r>
      <w:r w:rsidR="00D925E4">
        <w:t xml:space="preserve"> context. They include but are not limited to: the speakers identified through a Call for Papers that generated proposals from more than 32</w:t>
      </w:r>
      <w:r w:rsidR="009D0AD3">
        <w:t>0 researchers from 60</w:t>
      </w:r>
      <w:r w:rsidR="00D7678D">
        <w:t xml:space="preserve"> countries; staffs of UN </w:t>
      </w:r>
      <w:r w:rsidR="001C36B9">
        <w:t>A</w:t>
      </w:r>
      <w:r w:rsidR="00D7678D">
        <w:t xml:space="preserve">gencies, particularly the members of the UNTFSSE; civil society organizations, particularly the members of the UNTFSSE and those SSE organizations and enterprises based in Geneva; researchers, academics and students. </w:t>
      </w:r>
    </w:p>
    <w:p w:rsidR="00E10EB3" w:rsidRDefault="00E10EB3" w:rsidP="002857BC">
      <w:r>
        <w:t xml:space="preserve">Demonstrating the concrete ways in </w:t>
      </w:r>
      <w:r w:rsidRPr="00E10EB3">
        <w:t>which SSE supports th</w:t>
      </w:r>
      <w:r>
        <w:t xml:space="preserve">e implementation of the SDGs and identifying </w:t>
      </w:r>
      <w:r w:rsidRPr="00E10EB3">
        <w:t>and assess</w:t>
      </w:r>
      <w:r>
        <w:t>ing</w:t>
      </w:r>
      <w:r w:rsidRPr="00E10EB3">
        <w:t xml:space="preserve"> robust methodologies and innovative approaches to the measurement of the SSE impact, in rel</w:t>
      </w:r>
      <w:r>
        <w:t xml:space="preserve">ation to the SDGs, the Conference will </w:t>
      </w:r>
      <w:r w:rsidR="002857BC">
        <w:t xml:space="preserve">update and elaborate the strategies of UNTFSSE based on </w:t>
      </w:r>
      <w:hyperlink r:id="rId27" w:history="1">
        <w:r w:rsidR="002857BC" w:rsidRPr="002857BC">
          <w:rPr>
            <w:rStyle w:val="a5"/>
          </w:rPr>
          <w:t>the 2013 UNRISD Conference on the Potential and Limits of Social and Solidarity Economy</w:t>
        </w:r>
      </w:hyperlink>
      <w:r w:rsidR="002857BC">
        <w:t xml:space="preserve"> and contribute to enhancing the visibility of SSE as a means of implementation and the level of recognition of UNTFSSE within and beyond the UN system. </w:t>
      </w:r>
    </w:p>
    <w:p w:rsidR="0025013D" w:rsidRDefault="0025013D" w:rsidP="0025013D"/>
    <w:p w:rsidR="00AC355E" w:rsidRDefault="00AC355E" w:rsidP="00297CB1">
      <w:pPr>
        <w:pStyle w:val="2"/>
      </w:pPr>
      <w:bookmarkStart w:id="7" w:name="_Toc969257"/>
      <w:r w:rsidRPr="00297CB1">
        <w:t>Draft agenda of the conference</w:t>
      </w:r>
      <w:bookmarkEnd w:id="7"/>
      <w:r w:rsidRPr="00297CB1">
        <w:t xml:space="preserve"> </w:t>
      </w:r>
    </w:p>
    <w:p w:rsidR="003C3960" w:rsidRPr="003C3960" w:rsidRDefault="003C3960" w:rsidP="003C3960"/>
    <w:p w:rsidR="00AC355E" w:rsidRPr="00AC355E" w:rsidRDefault="00AC355E" w:rsidP="00AC355E">
      <w:pPr>
        <w:rPr>
          <w:b/>
          <w:bCs/>
          <w:sz w:val="28"/>
          <w:szCs w:val="28"/>
        </w:rPr>
      </w:pPr>
      <w:r w:rsidRPr="00AC355E">
        <w:rPr>
          <w:b/>
          <w:bCs/>
          <w:sz w:val="28"/>
          <w:szCs w:val="28"/>
        </w:rPr>
        <w:t xml:space="preserve">UNTFSSE International Conference: Implementing the Sustainable Development Goals: What Role for Social and Solidarity Economy? </w:t>
      </w:r>
    </w:p>
    <w:p w:rsidR="00AC355E" w:rsidRPr="00AC355E" w:rsidRDefault="00E25700" w:rsidP="00AC355E">
      <w:pPr>
        <w:jc w:val="center"/>
        <w:rPr>
          <w:i/>
          <w:iCs/>
        </w:rPr>
      </w:pPr>
      <w:r>
        <w:rPr>
          <w:i/>
          <w:iCs/>
        </w:rPr>
        <w:t xml:space="preserve">February </w:t>
      </w:r>
      <w:r w:rsidR="00AC355E" w:rsidRPr="00AC355E">
        <w:rPr>
          <w:i/>
          <w:iCs/>
        </w:rPr>
        <w:t>1</w:t>
      </w:r>
      <w:r>
        <w:rPr>
          <w:i/>
          <w:iCs/>
        </w:rPr>
        <w:t>2</w:t>
      </w:r>
      <w:r w:rsidR="00AC355E" w:rsidRPr="00AC355E">
        <w:rPr>
          <w:i/>
          <w:iCs/>
          <w:vertAlign w:val="superscript"/>
        </w:rPr>
        <w:t>th</w:t>
      </w:r>
      <w:r w:rsidR="00AC355E" w:rsidRPr="00AC355E">
        <w:rPr>
          <w:i/>
          <w:iCs/>
        </w:rPr>
        <w:t xml:space="preserve"> 2019 Version</w:t>
      </w:r>
    </w:p>
    <w:p w:rsidR="00AC355E" w:rsidRPr="00AC355E" w:rsidRDefault="00AC355E" w:rsidP="00AC355E">
      <w:pPr>
        <w:jc w:val="right"/>
        <w:rPr>
          <w:b/>
          <w:bCs/>
        </w:rPr>
      </w:pPr>
      <w:r w:rsidRPr="00AC355E">
        <w:t>Room II at R3 South, ILO, Geneva, Switzerland</w:t>
      </w:r>
    </w:p>
    <w:p w:rsidR="00AC355E" w:rsidRPr="00AC355E" w:rsidRDefault="00AC355E" w:rsidP="00AC355E">
      <w:pPr>
        <w:jc w:val="right"/>
      </w:pPr>
      <w:r w:rsidRPr="00AC355E">
        <w:t>25-26, June 2019</w:t>
      </w:r>
    </w:p>
    <w:p w:rsidR="00AC355E" w:rsidRPr="00AC355E" w:rsidRDefault="00600A89" w:rsidP="00AC355E">
      <w:pPr>
        <w:jc w:val="right"/>
        <w:rPr>
          <w:b/>
          <w:bCs/>
        </w:rPr>
      </w:pPr>
      <w:r>
        <w:rPr>
          <w:b/>
          <w:bCs/>
        </w:rPr>
        <w:t>Conference languages</w:t>
      </w:r>
      <w:r w:rsidR="00AC355E" w:rsidRPr="00AC355E">
        <w:rPr>
          <w:b/>
          <w:bCs/>
        </w:rPr>
        <w:t xml:space="preserve"> (E: English, S: Spanish, F: French) </w:t>
      </w:r>
    </w:p>
    <w:p w:rsidR="00AC355E" w:rsidRPr="00AC355E" w:rsidRDefault="00AC355E" w:rsidP="00AC355E">
      <w:pPr>
        <w:rPr>
          <w:b/>
          <w:bCs/>
          <w:sz w:val="28"/>
          <w:szCs w:val="28"/>
        </w:rPr>
      </w:pPr>
    </w:p>
    <w:p w:rsidR="00EC5E35" w:rsidRDefault="00EC5E35" w:rsidP="00AC355E">
      <w:pPr>
        <w:rPr>
          <w:b/>
          <w:bCs/>
          <w:sz w:val="28"/>
          <w:szCs w:val="28"/>
        </w:rPr>
      </w:pPr>
      <w:r>
        <w:rPr>
          <w:b/>
          <w:bCs/>
          <w:sz w:val="28"/>
          <w:szCs w:val="28"/>
        </w:rPr>
        <w:t xml:space="preserve">Day 0 (June 24, 2019) </w:t>
      </w:r>
    </w:p>
    <w:p w:rsidR="00AC355E" w:rsidRPr="00AC355E" w:rsidRDefault="00EC5E35" w:rsidP="00EC5E35">
      <w:pPr>
        <w:rPr>
          <w:i/>
          <w:iCs/>
        </w:rPr>
      </w:pPr>
      <w:r>
        <w:rPr>
          <w:b/>
          <w:bCs/>
        </w:rPr>
        <w:t>17:30 – 19:</w:t>
      </w:r>
      <w:r w:rsidRPr="00EC5E35">
        <w:rPr>
          <w:b/>
          <w:bCs/>
        </w:rPr>
        <w:t xml:space="preserve">00 </w:t>
      </w:r>
      <w:r w:rsidR="00AC355E" w:rsidRPr="00AC355E">
        <w:rPr>
          <w:b/>
          <w:bCs/>
        </w:rPr>
        <w:t>Pre-Conference Public Seminar</w:t>
      </w:r>
      <w:r w:rsidRPr="00EC5E35">
        <w:rPr>
          <w:b/>
          <w:bCs/>
        </w:rPr>
        <w:t xml:space="preserve">: </w:t>
      </w:r>
      <w:r>
        <w:rPr>
          <w:b/>
          <w:bCs/>
        </w:rPr>
        <w:t>Leaving no one behind: What role for Social and Solidarity Economy?</w:t>
      </w:r>
      <w:r w:rsidRPr="00EC5E35">
        <w:rPr>
          <w:b/>
          <w:bCs/>
        </w:rPr>
        <w:t xml:space="preserve"> </w:t>
      </w:r>
      <w:r w:rsidRPr="00EC5E35">
        <w:rPr>
          <w:i/>
          <w:iCs/>
        </w:rPr>
        <w:t>(Venue: Universit</w:t>
      </w:r>
      <w:r>
        <w:rPr>
          <w:i/>
          <w:iCs/>
        </w:rPr>
        <w:t>y of Geneva.</w:t>
      </w:r>
      <w:r w:rsidRPr="00EC5E35">
        <w:rPr>
          <w:i/>
          <w:iCs/>
        </w:rPr>
        <w:t xml:space="preserve"> </w:t>
      </w:r>
      <w:r w:rsidR="00AC355E" w:rsidRPr="00AC355E">
        <w:rPr>
          <w:i/>
          <w:iCs/>
        </w:rPr>
        <w:t>Themes, format and participants will be</w:t>
      </w:r>
      <w:r>
        <w:rPr>
          <w:i/>
          <w:iCs/>
        </w:rPr>
        <w:t xml:space="preserve"> further</w:t>
      </w:r>
      <w:r w:rsidR="00AC355E" w:rsidRPr="00AC355E">
        <w:rPr>
          <w:i/>
          <w:iCs/>
        </w:rPr>
        <w:t xml:space="preserve"> discus</w:t>
      </w:r>
      <w:r w:rsidR="00E25700">
        <w:rPr>
          <w:i/>
          <w:iCs/>
        </w:rPr>
        <w:t>sed at the UNTFSSE meeting on 26</w:t>
      </w:r>
      <w:r w:rsidR="00AC355E" w:rsidRPr="00AC355E">
        <w:rPr>
          <w:i/>
          <w:iCs/>
        </w:rPr>
        <w:t xml:space="preserve"> Feb 2019).</w:t>
      </w:r>
    </w:p>
    <w:p w:rsidR="00AC355E" w:rsidRPr="00AC355E" w:rsidRDefault="00AC355E" w:rsidP="00AC355E">
      <w:pPr>
        <w:rPr>
          <w:i/>
          <w:iCs/>
        </w:rPr>
      </w:pPr>
    </w:p>
    <w:p w:rsidR="00E25700" w:rsidRPr="00AC355E" w:rsidRDefault="00E25700" w:rsidP="00E25700">
      <w:pPr>
        <w:rPr>
          <w:b/>
          <w:bCs/>
          <w:sz w:val="28"/>
          <w:szCs w:val="28"/>
        </w:rPr>
      </w:pPr>
      <w:r w:rsidRPr="00AC355E">
        <w:rPr>
          <w:b/>
          <w:bCs/>
          <w:sz w:val="28"/>
          <w:szCs w:val="28"/>
        </w:rPr>
        <w:t xml:space="preserve">Day 1 (June 25, 2019) </w:t>
      </w:r>
    </w:p>
    <w:p w:rsidR="00E25700" w:rsidRPr="00AC355E" w:rsidRDefault="00E25700" w:rsidP="00E25700">
      <w:pPr>
        <w:rPr>
          <w:b/>
          <w:bCs/>
        </w:rPr>
      </w:pPr>
      <w:r w:rsidRPr="00AC355E">
        <w:rPr>
          <w:b/>
          <w:bCs/>
        </w:rPr>
        <w:t xml:space="preserve">8:15 – 9:00 Registration </w:t>
      </w:r>
    </w:p>
    <w:p w:rsidR="00E25700" w:rsidRDefault="00E25700" w:rsidP="00E25700">
      <w:pPr>
        <w:rPr>
          <w:b/>
          <w:bCs/>
        </w:rPr>
      </w:pPr>
    </w:p>
    <w:p w:rsidR="00E25700" w:rsidRPr="00AC355E" w:rsidRDefault="00E25700" w:rsidP="00E25700">
      <w:pPr>
        <w:rPr>
          <w:b/>
          <w:bCs/>
        </w:rPr>
      </w:pPr>
      <w:r w:rsidRPr="00AC355E">
        <w:rPr>
          <w:b/>
          <w:bCs/>
        </w:rPr>
        <w:t>9:00 – 10:00 Opening Session (E, S, F)</w:t>
      </w:r>
    </w:p>
    <w:p w:rsidR="00E25700" w:rsidRPr="00AC355E" w:rsidRDefault="00E25700" w:rsidP="00E25700">
      <w:r w:rsidRPr="00AC355E">
        <w:lastRenderedPageBreak/>
        <w:t>Moderator: Paul Ladd (U</w:t>
      </w:r>
      <w:r>
        <w:t>nited Nations Research Institute for Social Development (UNRISD)</w:t>
      </w:r>
      <w:r w:rsidRPr="00AC355E">
        <w:t>/</w:t>
      </w:r>
      <w:r>
        <w:t xml:space="preserve"> SSE Know</w:t>
      </w:r>
      <w:r w:rsidRPr="00AC355E">
        <w:t>l</w:t>
      </w:r>
      <w:r>
        <w:t>edge Hub for the SDGs</w:t>
      </w:r>
      <w:r w:rsidRPr="00AC355E">
        <w:t xml:space="preserve">) </w:t>
      </w:r>
    </w:p>
    <w:p w:rsidR="00E25700" w:rsidRPr="00AC355E" w:rsidRDefault="00E25700" w:rsidP="00E25700">
      <w:pPr>
        <w:numPr>
          <w:ilvl w:val="0"/>
          <w:numId w:val="3"/>
        </w:numPr>
        <w:contextualSpacing/>
      </w:pPr>
      <w:r w:rsidRPr="008E1157">
        <w:t xml:space="preserve">Guy Rider, Director-General, International </w:t>
      </w:r>
      <w:proofErr w:type="spellStart"/>
      <w:r w:rsidRPr="008E1157">
        <w:t>Labour</w:t>
      </w:r>
      <w:proofErr w:type="spellEnd"/>
      <w:r w:rsidRPr="008E1157">
        <w:t xml:space="preserve"> Organization </w:t>
      </w:r>
      <w:r>
        <w:t>(ILO)</w:t>
      </w:r>
      <w:r w:rsidRPr="008E1157">
        <w:t xml:space="preserve"> </w:t>
      </w:r>
      <w:r>
        <w:t>(TBC)</w:t>
      </w:r>
    </w:p>
    <w:p w:rsidR="00E25700" w:rsidRDefault="00E25700" w:rsidP="00E25700">
      <w:pPr>
        <w:numPr>
          <w:ilvl w:val="0"/>
          <w:numId w:val="3"/>
        </w:numPr>
        <w:contextualSpacing/>
      </w:pPr>
      <w:r w:rsidRPr="008E1157">
        <w:t>Pierre-Louis L</w:t>
      </w:r>
      <w:r>
        <w:t xml:space="preserve">ORENZ, Ambassador Extraordinary and Plenipotentiary Permanent Representative, </w:t>
      </w:r>
      <w:r w:rsidRPr="00EC5E35">
        <w:t>Permanent Mission of the Grand Duchy of Luxembourg to the United Nations Office and other international organizations in Geneva</w:t>
      </w:r>
      <w:r>
        <w:t xml:space="preserve"> (TBC)</w:t>
      </w:r>
    </w:p>
    <w:p w:rsidR="00E25700" w:rsidRPr="00AC355E" w:rsidRDefault="00E25700" w:rsidP="00E25700">
      <w:pPr>
        <w:numPr>
          <w:ilvl w:val="0"/>
          <w:numId w:val="3"/>
        </w:numPr>
        <w:contextualSpacing/>
      </w:pPr>
      <w:r>
        <w:t xml:space="preserve">Ji-ah PAIK, Permanent Representative, the </w:t>
      </w:r>
      <w:r w:rsidRPr="00AC355E">
        <w:t>Permanent Mission of the Republic of Korea</w:t>
      </w:r>
      <w:r>
        <w:t xml:space="preserve"> to the United Nations and the other International Organizations in Geneva (TBC) </w:t>
      </w:r>
    </w:p>
    <w:p w:rsidR="00E25700" w:rsidRPr="00AC355E" w:rsidRDefault="00E25700" w:rsidP="00E25700">
      <w:pPr>
        <w:numPr>
          <w:ilvl w:val="0"/>
          <w:numId w:val="3"/>
        </w:numPr>
        <w:contextualSpacing/>
      </w:pPr>
      <w:r w:rsidRPr="00AC355E">
        <w:t>Vic Van Vuuren</w:t>
      </w:r>
      <w:r w:rsidRPr="008E1157">
        <w:t xml:space="preserve">, Director, Enterprise Department, ILO / Chair of </w:t>
      </w:r>
      <w:r>
        <w:t>the Working Committee of UNTFSSE</w:t>
      </w:r>
    </w:p>
    <w:p w:rsidR="00E25700" w:rsidRPr="00BF6117" w:rsidRDefault="00E25700" w:rsidP="00E25700">
      <w:pPr>
        <w:numPr>
          <w:ilvl w:val="0"/>
          <w:numId w:val="3"/>
        </w:numPr>
        <w:contextualSpacing/>
      </w:pPr>
      <w:r w:rsidRPr="00AC355E">
        <w:t xml:space="preserve">A representative of UNTFSSE Advisory Group (potentially GSEF) </w:t>
      </w:r>
      <w:r>
        <w:t>(TBD)</w:t>
      </w:r>
    </w:p>
    <w:p w:rsidR="00E25700" w:rsidRDefault="00E25700" w:rsidP="00E25700">
      <w:pPr>
        <w:rPr>
          <w:b/>
          <w:bCs/>
        </w:rPr>
      </w:pPr>
    </w:p>
    <w:p w:rsidR="00E25700" w:rsidRDefault="00E25700" w:rsidP="00E25700">
      <w:pPr>
        <w:rPr>
          <w:b/>
          <w:bCs/>
        </w:rPr>
      </w:pPr>
      <w:r w:rsidRPr="00AC355E">
        <w:rPr>
          <w:b/>
          <w:bCs/>
        </w:rPr>
        <w:t>10:00 – 10:30 Keynote speeches (E, S, F)</w:t>
      </w:r>
    </w:p>
    <w:p w:rsidR="00E25700" w:rsidRPr="00484009" w:rsidRDefault="00E25700" w:rsidP="00E25700">
      <w:r w:rsidRPr="00484009">
        <w:t>TBD</w:t>
      </w:r>
    </w:p>
    <w:p w:rsidR="00E25700" w:rsidRDefault="00E25700" w:rsidP="00E25700">
      <w:pPr>
        <w:rPr>
          <w:b/>
          <w:bCs/>
        </w:rPr>
      </w:pPr>
    </w:p>
    <w:p w:rsidR="00E25700" w:rsidRPr="00AC355E" w:rsidRDefault="00E25700" w:rsidP="00E25700">
      <w:pPr>
        <w:rPr>
          <w:b/>
          <w:bCs/>
        </w:rPr>
      </w:pPr>
      <w:r w:rsidRPr="00AC355E">
        <w:rPr>
          <w:b/>
          <w:bCs/>
        </w:rPr>
        <w:t>10:30 – 10:45 Coffee break</w:t>
      </w:r>
    </w:p>
    <w:p w:rsidR="00E25700" w:rsidRDefault="00E25700" w:rsidP="00E25700">
      <w:pPr>
        <w:rPr>
          <w:b/>
          <w:bCs/>
        </w:rPr>
      </w:pPr>
    </w:p>
    <w:p w:rsidR="00E25700" w:rsidRPr="00AC355E" w:rsidRDefault="00E25700" w:rsidP="00E25700">
      <w:r w:rsidRPr="00AC355E">
        <w:rPr>
          <w:b/>
          <w:bCs/>
        </w:rPr>
        <w:t>10:45 – 12:00 Parallel Sessions</w:t>
      </w:r>
      <w:r w:rsidRPr="00AC355E">
        <w:t xml:space="preserve"> (Session I-A, Session I-B, Session I-C) (12 papers in total) </w:t>
      </w:r>
    </w:p>
    <w:p w:rsidR="00E25700" w:rsidRPr="00AC355E" w:rsidRDefault="00E25700" w:rsidP="00E25700">
      <w:pPr>
        <w:rPr>
          <w:i/>
          <w:iCs/>
        </w:rPr>
      </w:pPr>
      <w:r w:rsidRPr="00AC355E">
        <w:rPr>
          <w:i/>
          <w:iCs/>
        </w:rPr>
        <w:t>Each parallel session could be moderated by a</w:t>
      </w:r>
      <w:r>
        <w:rPr>
          <w:i/>
          <w:iCs/>
        </w:rPr>
        <w:t xml:space="preserve"> delegate of the</w:t>
      </w:r>
      <w:r w:rsidRPr="00AC355E">
        <w:rPr>
          <w:i/>
          <w:iCs/>
        </w:rPr>
        <w:t xml:space="preserve"> UN</w:t>
      </w:r>
      <w:r>
        <w:rPr>
          <w:i/>
          <w:iCs/>
        </w:rPr>
        <w:t>TF</w:t>
      </w:r>
      <w:r w:rsidRPr="00AC355E">
        <w:rPr>
          <w:i/>
          <w:iCs/>
        </w:rPr>
        <w:t xml:space="preserve">SSE </w:t>
      </w:r>
      <w:r>
        <w:rPr>
          <w:i/>
          <w:iCs/>
        </w:rPr>
        <w:t>members and observers</w:t>
      </w:r>
    </w:p>
    <w:p w:rsidR="00E25700" w:rsidRPr="00AC355E" w:rsidRDefault="00E25700" w:rsidP="00E25700">
      <w:pPr>
        <w:numPr>
          <w:ilvl w:val="0"/>
          <w:numId w:val="4"/>
        </w:numPr>
        <w:spacing w:line="240" w:lineRule="auto"/>
        <w:contextualSpacing/>
      </w:pPr>
      <w:r w:rsidRPr="00AC355E">
        <w:t xml:space="preserve">Session I-A (4 papers, 15 min for each paper): SSE and People (1) (provisional title) </w:t>
      </w:r>
      <w:r w:rsidRPr="00AC355E">
        <w:rPr>
          <w:b/>
          <w:bCs/>
        </w:rPr>
        <w:t>(E, S, F)</w:t>
      </w:r>
    </w:p>
    <w:p w:rsidR="00E25700" w:rsidRPr="00AC355E" w:rsidRDefault="00E25700" w:rsidP="00E25700">
      <w:pPr>
        <w:numPr>
          <w:ilvl w:val="0"/>
          <w:numId w:val="4"/>
        </w:numPr>
        <w:spacing w:line="240" w:lineRule="auto"/>
        <w:contextualSpacing/>
      </w:pPr>
      <w:r w:rsidRPr="00AC355E">
        <w:t xml:space="preserve">Session I-B (4 papers, 15 min for each paper): SSE and Prosperity (1) (provisional title) </w:t>
      </w:r>
      <w:r w:rsidRPr="00AC355E">
        <w:rPr>
          <w:b/>
          <w:bCs/>
        </w:rPr>
        <w:t>(E)</w:t>
      </w:r>
      <w:r w:rsidRPr="00AC355E">
        <w:t xml:space="preserve"> </w:t>
      </w:r>
    </w:p>
    <w:p w:rsidR="00E25700" w:rsidRPr="00AC355E" w:rsidRDefault="00E25700" w:rsidP="00E25700">
      <w:pPr>
        <w:numPr>
          <w:ilvl w:val="0"/>
          <w:numId w:val="4"/>
        </w:numPr>
        <w:spacing w:line="240" w:lineRule="auto"/>
        <w:contextualSpacing/>
      </w:pPr>
      <w:r w:rsidRPr="00AC355E">
        <w:t xml:space="preserve">Session I-C (4 papers, 15 min for each paper): SSE and Planet (1) (provisional title) </w:t>
      </w:r>
      <w:r w:rsidRPr="00AC355E">
        <w:rPr>
          <w:b/>
          <w:bCs/>
        </w:rPr>
        <w:t>(E)</w:t>
      </w:r>
    </w:p>
    <w:p w:rsidR="00E25700" w:rsidRPr="00AC355E" w:rsidRDefault="00E25700" w:rsidP="00E25700">
      <w:pPr>
        <w:rPr>
          <w:b/>
          <w:bCs/>
        </w:rPr>
      </w:pPr>
    </w:p>
    <w:p w:rsidR="00E25700" w:rsidRDefault="00E25700" w:rsidP="00E25700">
      <w:pPr>
        <w:rPr>
          <w:b/>
          <w:bCs/>
        </w:rPr>
      </w:pPr>
      <w:r w:rsidRPr="00AC355E">
        <w:rPr>
          <w:b/>
          <w:bCs/>
        </w:rPr>
        <w:t>12:00– 14:00 Lunch Break</w:t>
      </w:r>
    </w:p>
    <w:p w:rsidR="00E25700" w:rsidRPr="00AC355E" w:rsidRDefault="00E25700" w:rsidP="00E25700">
      <w:pPr>
        <w:rPr>
          <w:b/>
          <w:bCs/>
        </w:rPr>
      </w:pPr>
    </w:p>
    <w:p w:rsidR="00E25700" w:rsidRPr="00AC355E" w:rsidRDefault="00E25700" w:rsidP="00E25700">
      <w:r w:rsidRPr="00AC355E">
        <w:rPr>
          <w:b/>
          <w:bCs/>
        </w:rPr>
        <w:t>14:00 – 15:15 Parallel Sessions</w:t>
      </w:r>
      <w:r w:rsidRPr="00AC355E">
        <w:t xml:space="preserve"> (Session II-A, Session II-B, Session II-C) (12 papers in total)</w:t>
      </w:r>
    </w:p>
    <w:p w:rsidR="00E25700" w:rsidRPr="00AC355E" w:rsidRDefault="00E25700" w:rsidP="00E25700">
      <w:pPr>
        <w:pStyle w:val="a6"/>
        <w:numPr>
          <w:ilvl w:val="0"/>
          <w:numId w:val="8"/>
        </w:numPr>
        <w:spacing w:line="240" w:lineRule="auto"/>
      </w:pPr>
      <w:r w:rsidRPr="00AC355E">
        <w:t>Session II-A (4 papers, 15 min for each paper): SSE and People (2) (provisional title) (E)</w:t>
      </w:r>
    </w:p>
    <w:p w:rsidR="00E25700" w:rsidRPr="00AC355E" w:rsidRDefault="00E25700" w:rsidP="00E25700">
      <w:pPr>
        <w:pStyle w:val="a6"/>
        <w:numPr>
          <w:ilvl w:val="0"/>
          <w:numId w:val="8"/>
        </w:numPr>
        <w:spacing w:line="240" w:lineRule="auto"/>
      </w:pPr>
      <w:r w:rsidRPr="00AC355E">
        <w:t xml:space="preserve">Session II-B (4 papers, 15 min for each paper): SSE and Prosperity (2) (provisional title) </w:t>
      </w:r>
      <w:r w:rsidRPr="00B9230F">
        <w:rPr>
          <w:b/>
          <w:bCs/>
        </w:rPr>
        <w:t>(E, S, F)</w:t>
      </w:r>
    </w:p>
    <w:p w:rsidR="00E25700" w:rsidRPr="00BF6117" w:rsidRDefault="00E25700" w:rsidP="00E25700">
      <w:pPr>
        <w:pStyle w:val="a6"/>
        <w:numPr>
          <w:ilvl w:val="0"/>
          <w:numId w:val="8"/>
        </w:numPr>
        <w:spacing w:line="240" w:lineRule="auto"/>
      </w:pPr>
      <w:r w:rsidRPr="00AC355E">
        <w:t xml:space="preserve">Session II-C (4 papers, 15 min for each paper): SSE and Planet (2) </w:t>
      </w:r>
      <w:r w:rsidRPr="008E1157">
        <w:t xml:space="preserve">(provisional title) </w:t>
      </w:r>
      <w:r w:rsidRPr="00B9230F">
        <w:rPr>
          <w:b/>
          <w:bCs/>
        </w:rPr>
        <w:t>(E)</w:t>
      </w:r>
    </w:p>
    <w:p w:rsidR="00E25700" w:rsidRPr="00BF6117" w:rsidRDefault="00E25700" w:rsidP="00E25700">
      <w:pPr>
        <w:pStyle w:val="a6"/>
        <w:spacing w:line="240" w:lineRule="auto"/>
      </w:pPr>
    </w:p>
    <w:p w:rsidR="00E25700" w:rsidRDefault="00E25700" w:rsidP="00E25700">
      <w:pPr>
        <w:rPr>
          <w:b/>
          <w:bCs/>
        </w:rPr>
      </w:pPr>
      <w:r w:rsidRPr="00AC355E">
        <w:rPr>
          <w:b/>
          <w:bCs/>
        </w:rPr>
        <w:t>15:15-15:30</w:t>
      </w:r>
      <w:r>
        <w:rPr>
          <w:b/>
          <w:bCs/>
        </w:rPr>
        <w:t xml:space="preserve"> Coffee</w:t>
      </w:r>
      <w:r w:rsidRPr="00AC355E">
        <w:rPr>
          <w:b/>
          <w:bCs/>
        </w:rPr>
        <w:t xml:space="preserve"> Break</w:t>
      </w:r>
    </w:p>
    <w:p w:rsidR="00E25700" w:rsidRPr="00AC355E" w:rsidRDefault="00E25700" w:rsidP="00E25700">
      <w:pPr>
        <w:rPr>
          <w:b/>
          <w:bCs/>
        </w:rPr>
      </w:pPr>
    </w:p>
    <w:p w:rsidR="00E25700" w:rsidRDefault="00E25700" w:rsidP="00E25700">
      <w:pPr>
        <w:rPr>
          <w:b/>
          <w:bCs/>
        </w:rPr>
      </w:pPr>
      <w:r w:rsidRPr="00AC355E">
        <w:rPr>
          <w:b/>
          <w:bCs/>
        </w:rPr>
        <w:t xml:space="preserve">15:30 – 17:00 </w:t>
      </w:r>
      <w:r>
        <w:rPr>
          <w:b/>
          <w:bCs/>
        </w:rPr>
        <w:t>Special Session organized by member and observers (E, S, F) *</w:t>
      </w:r>
    </w:p>
    <w:p w:rsidR="00E25700" w:rsidRDefault="00E25700" w:rsidP="00E25700">
      <w:pPr>
        <w:rPr>
          <w:b/>
          <w:bCs/>
        </w:rPr>
      </w:pPr>
    </w:p>
    <w:p w:rsidR="00E25700" w:rsidRPr="00AC355E" w:rsidRDefault="00E25700" w:rsidP="00E25700">
      <w:pPr>
        <w:rPr>
          <w:b/>
          <w:bCs/>
        </w:rPr>
      </w:pPr>
      <w:r w:rsidRPr="00AC355E">
        <w:rPr>
          <w:b/>
          <w:bCs/>
        </w:rPr>
        <w:t>18:00 – 21:00 Reception</w:t>
      </w:r>
      <w:r>
        <w:rPr>
          <w:b/>
          <w:bCs/>
        </w:rPr>
        <w:t xml:space="preserve"> ** </w:t>
      </w:r>
    </w:p>
    <w:p w:rsidR="00E25700" w:rsidRPr="00AC355E" w:rsidRDefault="00E25700" w:rsidP="00E25700">
      <w:pPr>
        <w:rPr>
          <w:i/>
          <w:iCs/>
        </w:rPr>
      </w:pPr>
    </w:p>
    <w:p w:rsidR="00E25700" w:rsidRPr="00AC355E" w:rsidRDefault="00E25700" w:rsidP="00E25700">
      <w:pPr>
        <w:rPr>
          <w:b/>
          <w:bCs/>
          <w:sz w:val="28"/>
          <w:szCs w:val="28"/>
        </w:rPr>
      </w:pPr>
      <w:r w:rsidRPr="00AC355E">
        <w:rPr>
          <w:b/>
          <w:bCs/>
          <w:sz w:val="28"/>
          <w:szCs w:val="28"/>
        </w:rPr>
        <w:lastRenderedPageBreak/>
        <w:t>Day 2 (June 26</w:t>
      </w:r>
      <w:r>
        <w:rPr>
          <w:b/>
          <w:bCs/>
          <w:sz w:val="28"/>
          <w:szCs w:val="28"/>
        </w:rPr>
        <w:t>,</w:t>
      </w:r>
      <w:r w:rsidRPr="00AC355E">
        <w:rPr>
          <w:b/>
          <w:bCs/>
          <w:sz w:val="28"/>
          <w:szCs w:val="28"/>
        </w:rPr>
        <w:t xml:space="preserve"> 2019)</w:t>
      </w:r>
    </w:p>
    <w:p w:rsidR="00E25700" w:rsidRPr="00AC355E" w:rsidRDefault="00E25700" w:rsidP="00E25700">
      <w:pPr>
        <w:rPr>
          <w:b/>
          <w:bCs/>
        </w:rPr>
      </w:pPr>
    </w:p>
    <w:p w:rsidR="00E25700" w:rsidRDefault="00E25700" w:rsidP="00E25700">
      <w:pPr>
        <w:rPr>
          <w:b/>
          <w:bCs/>
        </w:rPr>
      </w:pPr>
      <w:r w:rsidRPr="00BF6117">
        <w:rPr>
          <w:b/>
          <w:bCs/>
        </w:rPr>
        <w:t xml:space="preserve">8:15 – 9:00 Registration </w:t>
      </w:r>
    </w:p>
    <w:p w:rsidR="00E25700" w:rsidRDefault="00E25700" w:rsidP="00E25700">
      <w:pPr>
        <w:rPr>
          <w:b/>
          <w:bCs/>
        </w:rPr>
      </w:pPr>
    </w:p>
    <w:p w:rsidR="00E25700" w:rsidRPr="00AC355E" w:rsidRDefault="00E25700" w:rsidP="00E25700">
      <w:r w:rsidRPr="00AC355E">
        <w:rPr>
          <w:b/>
          <w:bCs/>
        </w:rPr>
        <w:t>9:00 – 10:15 Parallel Sessions</w:t>
      </w:r>
      <w:r w:rsidRPr="00AC355E">
        <w:t xml:space="preserve"> (Session III-A, Session III-B, Session III-C) (12 papers in total) </w:t>
      </w:r>
    </w:p>
    <w:p w:rsidR="00E25700" w:rsidRPr="00AC355E" w:rsidRDefault="00E25700" w:rsidP="00E25700">
      <w:pPr>
        <w:pStyle w:val="a6"/>
        <w:numPr>
          <w:ilvl w:val="0"/>
          <w:numId w:val="9"/>
        </w:numPr>
      </w:pPr>
      <w:r w:rsidRPr="00AC355E">
        <w:t xml:space="preserve">Session III-A (4 papers, 15 min for each paper) Development of SSE at the local level (1) (Provisional title) </w:t>
      </w:r>
      <w:r w:rsidRPr="00B9230F">
        <w:rPr>
          <w:b/>
          <w:bCs/>
        </w:rPr>
        <w:t>(E,S)</w:t>
      </w:r>
    </w:p>
    <w:p w:rsidR="00E25700" w:rsidRPr="00AC355E" w:rsidRDefault="00E25700" w:rsidP="00E25700">
      <w:pPr>
        <w:pStyle w:val="a6"/>
        <w:numPr>
          <w:ilvl w:val="0"/>
          <w:numId w:val="9"/>
        </w:numPr>
      </w:pPr>
      <w:r w:rsidRPr="00AC355E">
        <w:t xml:space="preserve">Session III-B (4 papers, 15 min for each paper) SSE Impact Measurement (Provisional title) </w:t>
      </w:r>
      <w:r w:rsidRPr="00B9230F">
        <w:rPr>
          <w:b/>
          <w:bCs/>
        </w:rPr>
        <w:t>(E)</w:t>
      </w:r>
    </w:p>
    <w:p w:rsidR="00E25700" w:rsidRPr="00AC355E" w:rsidRDefault="00E25700" w:rsidP="00E25700">
      <w:pPr>
        <w:pStyle w:val="a6"/>
        <w:numPr>
          <w:ilvl w:val="0"/>
          <w:numId w:val="9"/>
        </w:numPr>
      </w:pPr>
      <w:r w:rsidRPr="00AC355E">
        <w:t xml:space="preserve">Session III-C (4 papers, 15 min for each paper) Governance and Finance of SSE (1) (Provisional title) </w:t>
      </w:r>
      <w:r w:rsidRPr="00B9230F">
        <w:rPr>
          <w:b/>
          <w:bCs/>
        </w:rPr>
        <w:t>(E, F)</w:t>
      </w:r>
    </w:p>
    <w:p w:rsidR="00E25700" w:rsidRPr="00AC355E" w:rsidRDefault="00E25700" w:rsidP="00E25700"/>
    <w:p w:rsidR="00E25700" w:rsidRPr="00AC355E" w:rsidRDefault="00E25700" w:rsidP="00E25700">
      <w:pPr>
        <w:rPr>
          <w:b/>
          <w:bCs/>
        </w:rPr>
      </w:pPr>
      <w:r w:rsidRPr="00AC355E">
        <w:rPr>
          <w:b/>
          <w:bCs/>
        </w:rPr>
        <w:t>10:15 – 10:30 Coffee Break</w:t>
      </w:r>
    </w:p>
    <w:p w:rsidR="00E25700" w:rsidRPr="00AC355E" w:rsidRDefault="00E25700" w:rsidP="00E25700">
      <w:pPr>
        <w:rPr>
          <w:i/>
          <w:iCs/>
        </w:rPr>
      </w:pPr>
    </w:p>
    <w:p w:rsidR="00E25700" w:rsidRPr="00AC355E" w:rsidRDefault="00E25700" w:rsidP="00E25700">
      <w:pPr>
        <w:rPr>
          <w:b/>
          <w:bCs/>
        </w:rPr>
      </w:pPr>
      <w:r w:rsidRPr="00AC355E">
        <w:rPr>
          <w:b/>
          <w:bCs/>
        </w:rPr>
        <w:t xml:space="preserve">10:30 – 12:00 </w:t>
      </w:r>
      <w:r w:rsidRPr="00B9230F">
        <w:rPr>
          <w:b/>
          <w:bCs/>
        </w:rPr>
        <w:t>Special Session organized by member and observers</w:t>
      </w:r>
      <w:r>
        <w:rPr>
          <w:b/>
          <w:bCs/>
        </w:rPr>
        <w:t xml:space="preserve"> (E, S, F)</w:t>
      </w:r>
      <w:r w:rsidRPr="00B9230F">
        <w:rPr>
          <w:b/>
          <w:bCs/>
        </w:rPr>
        <w:t xml:space="preserve"> *</w:t>
      </w:r>
    </w:p>
    <w:p w:rsidR="00E25700" w:rsidRPr="00AC355E" w:rsidRDefault="00E25700" w:rsidP="00E25700"/>
    <w:p w:rsidR="00E25700" w:rsidRPr="00AC355E" w:rsidRDefault="00E25700" w:rsidP="00E25700">
      <w:pPr>
        <w:rPr>
          <w:b/>
          <w:bCs/>
        </w:rPr>
      </w:pPr>
      <w:r w:rsidRPr="00AC355E">
        <w:rPr>
          <w:b/>
          <w:bCs/>
        </w:rPr>
        <w:t>12:00 – 14:00 Lunch Break</w:t>
      </w:r>
    </w:p>
    <w:p w:rsidR="00E25700" w:rsidRPr="00AC355E" w:rsidRDefault="00E25700" w:rsidP="00E25700">
      <w:pPr>
        <w:rPr>
          <w:b/>
          <w:bCs/>
        </w:rPr>
      </w:pPr>
    </w:p>
    <w:p w:rsidR="00E25700" w:rsidRPr="00AC355E" w:rsidRDefault="00E25700" w:rsidP="00E25700">
      <w:r w:rsidRPr="00AC355E">
        <w:rPr>
          <w:b/>
          <w:bCs/>
        </w:rPr>
        <w:t>14:00 – 15:15 Parallel Sessions</w:t>
      </w:r>
      <w:r w:rsidRPr="00AC355E">
        <w:t xml:space="preserve"> (Session IV-A, Session IV-B, Session IV-C) (12 papers in total) </w:t>
      </w:r>
    </w:p>
    <w:p w:rsidR="00E25700" w:rsidRPr="00BF6117" w:rsidRDefault="00E25700" w:rsidP="00E25700">
      <w:pPr>
        <w:pStyle w:val="a6"/>
        <w:numPr>
          <w:ilvl w:val="0"/>
          <w:numId w:val="10"/>
        </w:numPr>
        <w:rPr>
          <w:b/>
          <w:bCs/>
        </w:rPr>
      </w:pPr>
      <w:r w:rsidRPr="00AC355E">
        <w:t xml:space="preserve">Session IV-A (4 papers, 15 min for each paper) Development of SSE at the local level (2) (Provisional title) </w:t>
      </w:r>
      <w:r w:rsidRPr="00BF6117">
        <w:rPr>
          <w:b/>
          <w:bCs/>
        </w:rPr>
        <w:t>(E)</w:t>
      </w:r>
    </w:p>
    <w:p w:rsidR="00E25700" w:rsidRPr="00AC355E" w:rsidRDefault="00E25700" w:rsidP="00E25700">
      <w:pPr>
        <w:pStyle w:val="a6"/>
        <w:numPr>
          <w:ilvl w:val="0"/>
          <w:numId w:val="10"/>
        </w:numPr>
      </w:pPr>
      <w:r w:rsidRPr="00AC355E">
        <w:t xml:space="preserve">Session IV-B (4 papers, 15 min for each paper) Theories and concepts of SSE (provisional title) (Provisional title) </w:t>
      </w:r>
      <w:r w:rsidRPr="00BF6117">
        <w:rPr>
          <w:b/>
          <w:bCs/>
        </w:rPr>
        <w:t>(E,</w:t>
      </w:r>
      <w:r>
        <w:rPr>
          <w:b/>
          <w:bCs/>
        </w:rPr>
        <w:t xml:space="preserve"> </w:t>
      </w:r>
      <w:r w:rsidRPr="00BF6117">
        <w:rPr>
          <w:b/>
          <w:bCs/>
        </w:rPr>
        <w:t>F)</w:t>
      </w:r>
    </w:p>
    <w:p w:rsidR="00E25700" w:rsidRPr="00AC355E" w:rsidRDefault="00E25700" w:rsidP="00E25700">
      <w:pPr>
        <w:pStyle w:val="a6"/>
        <w:numPr>
          <w:ilvl w:val="0"/>
          <w:numId w:val="10"/>
        </w:numPr>
      </w:pPr>
      <w:r w:rsidRPr="00AC355E">
        <w:t xml:space="preserve">Session IV-C (4 papers, 15 min for each paper) Governance and Finance of SSE of SSE (2) (Provisional title) </w:t>
      </w:r>
      <w:r w:rsidRPr="00BF6117">
        <w:rPr>
          <w:b/>
          <w:bCs/>
        </w:rPr>
        <w:t>(E, S)</w:t>
      </w:r>
    </w:p>
    <w:p w:rsidR="00E25700" w:rsidRPr="00AC355E" w:rsidRDefault="00E25700" w:rsidP="00E25700"/>
    <w:p w:rsidR="00E25700" w:rsidRPr="00AC355E" w:rsidRDefault="00E25700" w:rsidP="00E25700">
      <w:pPr>
        <w:rPr>
          <w:b/>
          <w:bCs/>
        </w:rPr>
      </w:pPr>
      <w:r w:rsidRPr="00AC355E">
        <w:rPr>
          <w:b/>
          <w:bCs/>
        </w:rPr>
        <w:t>15:15 – 15:30</w:t>
      </w:r>
      <w:r>
        <w:rPr>
          <w:b/>
          <w:bCs/>
        </w:rPr>
        <w:t xml:space="preserve"> Coffee</w:t>
      </w:r>
      <w:r w:rsidRPr="00AC355E">
        <w:rPr>
          <w:b/>
          <w:bCs/>
        </w:rPr>
        <w:t xml:space="preserve"> Break</w:t>
      </w:r>
    </w:p>
    <w:p w:rsidR="00E25700" w:rsidRPr="00AC355E" w:rsidRDefault="00E25700" w:rsidP="00E25700">
      <w:pPr>
        <w:rPr>
          <w:i/>
          <w:iCs/>
        </w:rPr>
      </w:pPr>
    </w:p>
    <w:p w:rsidR="00E25700" w:rsidRPr="00AC355E" w:rsidRDefault="00E25700" w:rsidP="00E25700">
      <w:r w:rsidRPr="00AC355E">
        <w:rPr>
          <w:b/>
          <w:bCs/>
        </w:rPr>
        <w:t>15:30 – 17:00 Closing Plenary Session</w:t>
      </w:r>
      <w:r w:rsidRPr="00AC355E">
        <w:t xml:space="preserve"> </w:t>
      </w:r>
      <w:r w:rsidRPr="00AC355E">
        <w:rPr>
          <w:b/>
          <w:bCs/>
        </w:rPr>
        <w:t>(E, S, F)</w:t>
      </w:r>
    </w:p>
    <w:p w:rsidR="00E25700" w:rsidRPr="00AC355E" w:rsidRDefault="00E25700" w:rsidP="00E25700">
      <w:r w:rsidRPr="00AC355E">
        <w:rPr>
          <w:i/>
          <w:iCs/>
        </w:rPr>
        <w:t>Part A 15:30 – 16:15</w:t>
      </w:r>
    </w:p>
    <w:p w:rsidR="00E25700" w:rsidRPr="00AC355E" w:rsidRDefault="00E25700" w:rsidP="00E25700">
      <w:pPr>
        <w:rPr>
          <w:i/>
          <w:iCs/>
        </w:rPr>
      </w:pPr>
      <w:r w:rsidRPr="00AC355E">
        <w:rPr>
          <w:i/>
          <w:iCs/>
        </w:rPr>
        <w:t>Reporting key findings and lessons drawn from parallel sessions:</w:t>
      </w:r>
    </w:p>
    <w:p w:rsidR="00E25700" w:rsidRPr="00AC355E" w:rsidRDefault="00E25700" w:rsidP="00E25700">
      <w:pPr>
        <w:numPr>
          <w:ilvl w:val="0"/>
          <w:numId w:val="5"/>
        </w:numPr>
        <w:contextualSpacing/>
        <w:rPr>
          <w:i/>
          <w:iCs/>
        </w:rPr>
      </w:pPr>
      <w:r w:rsidRPr="00AC355E">
        <w:rPr>
          <w:i/>
          <w:iCs/>
        </w:rPr>
        <w:t>Development of SSE at the local level (1)(2): 5 min</w:t>
      </w:r>
    </w:p>
    <w:p w:rsidR="00E25700" w:rsidRPr="00AC355E" w:rsidRDefault="00E25700" w:rsidP="00E25700">
      <w:pPr>
        <w:numPr>
          <w:ilvl w:val="0"/>
          <w:numId w:val="5"/>
        </w:numPr>
        <w:contextualSpacing/>
        <w:rPr>
          <w:i/>
          <w:iCs/>
        </w:rPr>
      </w:pPr>
      <w:r w:rsidRPr="00AC355E">
        <w:rPr>
          <w:i/>
          <w:iCs/>
        </w:rPr>
        <w:t>SSE and Planet (1)(2): 5 min</w:t>
      </w:r>
    </w:p>
    <w:p w:rsidR="00E25700" w:rsidRPr="00AC355E" w:rsidRDefault="00E25700" w:rsidP="00E25700">
      <w:pPr>
        <w:numPr>
          <w:ilvl w:val="0"/>
          <w:numId w:val="5"/>
        </w:numPr>
        <w:contextualSpacing/>
        <w:rPr>
          <w:i/>
          <w:iCs/>
        </w:rPr>
      </w:pPr>
      <w:r w:rsidRPr="00AC355E">
        <w:rPr>
          <w:i/>
          <w:iCs/>
        </w:rPr>
        <w:t>SSE Impact Measurement: 5 min</w:t>
      </w:r>
    </w:p>
    <w:p w:rsidR="00E25700" w:rsidRPr="00AC355E" w:rsidRDefault="00E25700" w:rsidP="00E25700">
      <w:pPr>
        <w:numPr>
          <w:ilvl w:val="0"/>
          <w:numId w:val="5"/>
        </w:numPr>
        <w:contextualSpacing/>
        <w:rPr>
          <w:i/>
          <w:iCs/>
        </w:rPr>
      </w:pPr>
      <w:r w:rsidRPr="00AC355E">
        <w:rPr>
          <w:i/>
          <w:iCs/>
        </w:rPr>
        <w:t>Theories and concepts of SSE: 5 min</w:t>
      </w:r>
    </w:p>
    <w:p w:rsidR="00E25700" w:rsidRPr="00AC355E" w:rsidRDefault="00E25700" w:rsidP="00E25700">
      <w:pPr>
        <w:numPr>
          <w:ilvl w:val="0"/>
          <w:numId w:val="5"/>
        </w:numPr>
        <w:contextualSpacing/>
        <w:rPr>
          <w:i/>
          <w:iCs/>
        </w:rPr>
      </w:pPr>
      <w:r w:rsidRPr="00AC355E">
        <w:rPr>
          <w:i/>
          <w:iCs/>
        </w:rPr>
        <w:t>SSE and People (1)(2): 5 min</w:t>
      </w:r>
    </w:p>
    <w:p w:rsidR="00E25700" w:rsidRPr="00AC355E" w:rsidRDefault="00E25700" w:rsidP="00E25700">
      <w:pPr>
        <w:numPr>
          <w:ilvl w:val="0"/>
          <w:numId w:val="5"/>
        </w:numPr>
        <w:contextualSpacing/>
        <w:rPr>
          <w:i/>
          <w:iCs/>
        </w:rPr>
      </w:pPr>
      <w:r w:rsidRPr="00AC355E">
        <w:rPr>
          <w:i/>
          <w:iCs/>
        </w:rPr>
        <w:lastRenderedPageBreak/>
        <w:t>SSE and Prosperity (1)(2): 5 min</w:t>
      </w:r>
    </w:p>
    <w:p w:rsidR="00E25700" w:rsidRPr="00AC355E" w:rsidRDefault="00E25700" w:rsidP="00E25700">
      <w:pPr>
        <w:numPr>
          <w:ilvl w:val="0"/>
          <w:numId w:val="5"/>
        </w:numPr>
        <w:contextualSpacing/>
        <w:rPr>
          <w:i/>
          <w:iCs/>
        </w:rPr>
      </w:pPr>
      <w:r w:rsidRPr="00AC355E">
        <w:rPr>
          <w:i/>
          <w:iCs/>
        </w:rPr>
        <w:t xml:space="preserve">Finance and Governance of SSE (1)(2): 5m. </w:t>
      </w:r>
    </w:p>
    <w:p w:rsidR="00E25700" w:rsidRDefault="00E25700" w:rsidP="00E25700">
      <w:pPr>
        <w:rPr>
          <w:i/>
          <w:iCs/>
        </w:rPr>
      </w:pPr>
    </w:p>
    <w:p w:rsidR="00E25700" w:rsidRPr="00AC355E" w:rsidRDefault="00E25700" w:rsidP="00E25700">
      <w:r w:rsidRPr="00AC355E">
        <w:rPr>
          <w:i/>
          <w:iCs/>
        </w:rPr>
        <w:t>Part B 16:15-17:00</w:t>
      </w:r>
    </w:p>
    <w:p w:rsidR="00E25700" w:rsidRDefault="00E25700" w:rsidP="00E25700">
      <w:pPr>
        <w:rPr>
          <w:i/>
          <w:iCs/>
        </w:rPr>
      </w:pPr>
      <w:r w:rsidRPr="00AC355E">
        <w:rPr>
          <w:i/>
          <w:iCs/>
        </w:rPr>
        <w:t xml:space="preserve">Plenary discussion. Participants are asked to </w:t>
      </w:r>
      <w:r>
        <w:rPr>
          <w:i/>
          <w:iCs/>
        </w:rPr>
        <w:t xml:space="preserve">provide inputs a </w:t>
      </w:r>
      <w:r w:rsidRPr="00AC355E">
        <w:rPr>
          <w:i/>
          <w:iCs/>
        </w:rPr>
        <w:t xml:space="preserve">new position paper of UNTFSSE: SSE’s contribution to </w:t>
      </w:r>
      <w:r>
        <w:rPr>
          <w:i/>
          <w:iCs/>
        </w:rPr>
        <w:t xml:space="preserve">the </w:t>
      </w:r>
      <w:r w:rsidRPr="00AC355E">
        <w:rPr>
          <w:i/>
          <w:iCs/>
        </w:rPr>
        <w:t xml:space="preserve">SDGs. UNTFSSE 2014 position paper provided as context. </w:t>
      </w:r>
    </w:p>
    <w:p w:rsidR="00E25700" w:rsidRDefault="00E25700" w:rsidP="00E25700">
      <w:pPr>
        <w:rPr>
          <w:i/>
          <w:iCs/>
        </w:rPr>
      </w:pPr>
    </w:p>
    <w:p w:rsidR="00E25700" w:rsidRPr="00AC355E" w:rsidRDefault="00E25700" w:rsidP="00E25700">
      <w:pPr>
        <w:rPr>
          <w:b/>
          <w:bCs/>
        </w:rPr>
      </w:pPr>
      <w:r w:rsidRPr="00BF6117">
        <w:rPr>
          <w:b/>
          <w:bCs/>
        </w:rPr>
        <w:t>Note</w:t>
      </w:r>
    </w:p>
    <w:p w:rsidR="00E25700" w:rsidRDefault="00E25700" w:rsidP="00E25700">
      <w:r>
        <w:t xml:space="preserve">* Currently we have four confirmation and proposals from the member and observers to organize a special session. The decision will be made at the next UNTFSSE meeting. </w:t>
      </w:r>
    </w:p>
    <w:p w:rsidR="00E25700" w:rsidRDefault="00E25700" w:rsidP="00E25700">
      <w:pPr>
        <w:ind w:left="720"/>
      </w:pPr>
      <w:r>
        <w:t xml:space="preserve">1. GSEF: </w:t>
      </w:r>
      <w:r w:rsidRPr="00B9230F">
        <w:t>Round Table of Local Governments, City Counselors &amp; Members of National and European Parliaments who would share their best practices &amp; public policies on how the SSE can be a strategy to implement SDGs, especially SDG 8, 10, 16 &amp; 17.</w:t>
      </w:r>
      <w:r>
        <w:t xml:space="preserve"> Travel costs of panelists will be covered by GSEF. </w:t>
      </w:r>
    </w:p>
    <w:p w:rsidR="00E25700" w:rsidRDefault="00E25700" w:rsidP="00E25700">
      <w:pPr>
        <w:ind w:left="720"/>
      </w:pPr>
      <w:r>
        <w:t xml:space="preserve">2. ICA / CIRIEC / SSE Forum International special session: The session is co-organized by ICA, CIRIEC and SSE Forum International. It will concern </w:t>
      </w:r>
      <w:r w:rsidR="001C36B9">
        <w:t>three</w:t>
      </w:r>
      <w:r>
        <w:t xml:space="preserve"> </w:t>
      </w:r>
      <w:r w:rsidR="001C36B9">
        <w:t>s</w:t>
      </w:r>
      <w:r>
        <w:t xml:space="preserve">ocial economy initiatives/projects/enterprises having a large approach/effect as well as direct + indirect positive impacts concerning several SDGs. CIRIEC, ICA and SSE International will jointly cover the travel and accommodation expenses of the </w:t>
      </w:r>
      <w:r w:rsidR="001C36B9">
        <w:t>six</w:t>
      </w:r>
      <w:r>
        <w:t xml:space="preserve"> persons intervening in the proposed joint plenary session.</w:t>
      </w:r>
    </w:p>
    <w:p w:rsidR="00E25700" w:rsidRDefault="00E25700" w:rsidP="00E25700">
      <w:pPr>
        <w:ind w:left="720"/>
      </w:pPr>
      <w:r>
        <w:t xml:space="preserve">3. RIPESS: RIPESS wants to organize the session with one of the themes of public policy for SSE; a possible UN Resolution of SSE, the work of UN Agencies and bodies, the work of UNTFSSE, the task of the Knowledge Hub, how to promote SSE in the context of the SDGs etc. The funding issue has not been discussed yet. </w:t>
      </w:r>
    </w:p>
    <w:p w:rsidR="00E25700" w:rsidRPr="00484009" w:rsidRDefault="00E25700" w:rsidP="00E25700">
      <w:pPr>
        <w:ind w:left="720"/>
        <w:rPr>
          <w:lang w:val="fr-CH"/>
        </w:rPr>
      </w:pPr>
      <w:r>
        <w:t xml:space="preserve">4. OECD: OECD wants to organize a special session on the social impact measurement. </w:t>
      </w:r>
      <w:r w:rsidRPr="00484009">
        <w:rPr>
          <w:lang w:val="fr-CH"/>
        </w:rPr>
        <w:t xml:space="preserve">They don’t have funding for this session. </w:t>
      </w:r>
    </w:p>
    <w:p w:rsidR="003C3960" w:rsidRPr="004505C8" w:rsidRDefault="00E25700" w:rsidP="004505C8">
      <w:pPr>
        <w:rPr>
          <w:lang w:val="fr-CH"/>
        </w:rPr>
      </w:pPr>
      <w:r w:rsidRPr="00B9230F">
        <w:rPr>
          <w:lang w:val="fr-CH"/>
        </w:rPr>
        <w:t xml:space="preserve">** Le Centre d'Accueil de la Genève Internationale (CAGI) will provide a venue </w:t>
      </w:r>
      <w:r>
        <w:rPr>
          <w:lang w:val="fr-CH"/>
        </w:rPr>
        <w:t xml:space="preserve">for the reception </w:t>
      </w:r>
      <w:r w:rsidRPr="00B9230F">
        <w:rPr>
          <w:lang w:val="fr-CH"/>
        </w:rPr>
        <w:t>(La Pastorale "La Maion de Maître" 106, Route de Ferney, 1202 Genève).</w:t>
      </w:r>
      <w:bookmarkStart w:id="8" w:name="_GoBack"/>
      <w:bookmarkEnd w:id="8"/>
    </w:p>
    <w:sectPr w:rsidR="003C3960" w:rsidRPr="004505C8" w:rsidSect="0019169E">
      <w:footerReference w:type="default" r:id="rId2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B7D" w:rsidRDefault="002D0B7D" w:rsidP="001F2F6A">
      <w:pPr>
        <w:spacing w:after="0" w:line="240" w:lineRule="auto"/>
      </w:pPr>
      <w:r>
        <w:separator/>
      </w:r>
    </w:p>
  </w:endnote>
  <w:endnote w:type="continuationSeparator" w:id="0">
    <w:p w:rsidR="002D0B7D" w:rsidRDefault="002D0B7D" w:rsidP="001F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panose1 w:val="02010600030101010101"/>
    <w:charset w:val="86"/>
    <w:family w:val="auto"/>
    <w:pitch w:val="variable"/>
    <w:sig w:usb0="00000000"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9" w:rsidRDefault="001C36B9" w:rsidP="0019169E">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891795"/>
      <w:docPartObj>
        <w:docPartGallery w:val="Page Numbers (Bottom of Page)"/>
        <w:docPartUnique/>
      </w:docPartObj>
    </w:sdtPr>
    <w:sdtEndPr>
      <w:rPr>
        <w:noProof/>
      </w:rPr>
    </w:sdtEndPr>
    <w:sdtContent>
      <w:p w:rsidR="001C36B9" w:rsidRDefault="001C36B9">
        <w:pPr>
          <w:pStyle w:val="a9"/>
          <w:jc w:val="center"/>
        </w:pPr>
        <w:r>
          <w:fldChar w:fldCharType="begin"/>
        </w:r>
        <w:r>
          <w:instrText xml:space="preserve"> PAGE   \* MERGEFORMAT </w:instrText>
        </w:r>
        <w:r>
          <w:fldChar w:fldCharType="separate"/>
        </w:r>
        <w:r w:rsidR="004505C8">
          <w:rPr>
            <w:noProof/>
          </w:rPr>
          <w:t>11</w:t>
        </w:r>
        <w:r>
          <w:rPr>
            <w:noProof/>
          </w:rPr>
          <w:fldChar w:fldCharType="end"/>
        </w:r>
      </w:p>
    </w:sdtContent>
  </w:sdt>
  <w:p w:rsidR="001C36B9" w:rsidRDefault="001C36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B7D" w:rsidRDefault="002D0B7D" w:rsidP="001F2F6A">
      <w:pPr>
        <w:spacing w:after="0" w:line="240" w:lineRule="auto"/>
      </w:pPr>
      <w:r>
        <w:separator/>
      </w:r>
    </w:p>
  </w:footnote>
  <w:footnote w:type="continuationSeparator" w:id="0">
    <w:p w:rsidR="002D0B7D" w:rsidRDefault="002D0B7D" w:rsidP="001F2F6A">
      <w:pPr>
        <w:spacing w:after="0" w:line="240" w:lineRule="auto"/>
      </w:pPr>
      <w:r>
        <w:continuationSeparator/>
      </w:r>
    </w:p>
  </w:footnote>
  <w:footnote w:id="1">
    <w:p w:rsidR="001C36B9" w:rsidRDefault="001C36B9" w:rsidP="001F2F6A">
      <w:pPr>
        <w:pStyle w:val="a3"/>
      </w:pPr>
      <w:r>
        <w:rPr>
          <w:rStyle w:val="a4"/>
        </w:rPr>
        <w:footnoteRef/>
      </w:r>
      <w:r>
        <w:t xml:space="preserve"> Currently, UNTFSSE is composed of 18 UN Agencies as members and 12</w:t>
      </w:r>
      <w:r w:rsidRPr="001F2F6A">
        <w:t xml:space="preserve"> international </w:t>
      </w:r>
      <w:r>
        <w:t xml:space="preserve">and regional civil society groups working on SSE and its related issues. The members are: ECLAC, ESCWA, FAO, ILO, OECD, TDR, UNAIDS, UNDESA, UNDP, </w:t>
      </w:r>
      <w:r w:rsidRPr="001F2F6A">
        <w:t>UNECE</w:t>
      </w:r>
      <w:r>
        <w:t xml:space="preserve">, UNEP, </w:t>
      </w:r>
      <w:r w:rsidRPr="001F2F6A">
        <w:t>UNESCO</w:t>
      </w:r>
      <w:r>
        <w:t xml:space="preserve">, </w:t>
      </w:r>
      <w:r w:rsidRPr="001F2F6A">
        <w:t>UNIDO</w:t>
      </w:r>
      <w:r>
        <w:t xml:space="preserve">, </w:t>
      </w:r>
      <w:r w:rsidRPr="001F2F6A">
        <w:t>UN-NGLS</w:t>
      </w:r>
      <w:r>
        <w:t xml:space="preserve">, UNRISD, UN Women, WHO and WPF. The observers are: </w:t>
      </w:r>
      <w:hyperlink r:id="rId1" w:history="1">
        <w:r w:rsidRPr="001F2F6A">
          <w:rPr>
            <w:rStyle w:val="a5"/>
          </w:rPr>
          <w:t>CITIES</w:t>
        </w:r>
      </w:hyperlink>
      <w:r>
        <w:t xml:space="preserve">, </w:t>
      </w:r>
      <w:hyperlink r:id="rId2" w:history="1">
        <w:r w:rsidRPr="00C9024E">
          <w:rPr>
            <w:rStyle w:val="a5"/>
          </w:rPr>
          <w:t>CSEND</w:t>
        </w:r>
      </w:hyperlink>
      <w:r>
        <w:t xml:space="preserve">, </w:t>
      </w:r>
      <w:hyperlink r:id="rId3" w:history="1">
        <w:r w:rsidRPr="00C9024E">
          <w:rPr>
            <w:rStyle w:val="a5"/>
          </w:rPr>
          <w:t>EESC</w:t>
        </w:r>
      </w:hyperlink>
      <w:r>
        <w:t xml:space="preserve">, </w:t>
      </w:r>
      <w:hyperlink r:id="rId4" w:history="1">
        <w:r w:rsidRPr="00C9024E">
          <w:rPr>
            <w:rStyle w:val="a5"/>
          </w:rPr>
          <w:t>EMES</w:t>
        </w:r>
      </w:hyperlink>
      <w:r>
        <w:t xml:space="preserve">, </w:t>
      </w:r>
      <w:hyperlink r:id="rId5" w:history="1">
        <w:r w:rsidRPr="00C9024E">
          <w:rPr>
            <w:rStyle w:val="a5"/>
          </w:rPr>
          <w:t>FMDV</w:t>
        </w:r>
      </w:hyperlink>
      <w:r>
        <w:t xml:space="preserve">, </w:t>
      </w:r>
      <w:hyperlink r:id="rId6" w:history="1">
        <w:r w:rsidRPr="00C9024E">
          <w:rPr>
            <w:rStyle w:val="a5"/>
          </w:rPr>
          <w:t>GSEF</w:t>
        </w:r>
      </w:hyperlink>
      <w:r>
        <w:t xml:space="preserve">, </w:t>
      </w:r>
      <w:hyperlink r:id="rId7" w:history="1">
        <w:r w:rsidRPr="00C9024E">
          <w:rPr>
            <w:rStyle w:val="a5"/>
          </w:rPr>
          <w:t>ICA</w:t>
        </w:r>
      </w:hyperlink>
      <w:r>
        <w:t xml:space="preserve">, </w:t>
      </w:r>
      <w:hyperlink r:id="rId8" w:history="1">
        <w:r w:rsidRPr="00C9024E">
          <w:rPr>
            <w:rStyle w:val="a5"/>
          </w:rPr>
          <w:t>MedESS</w:t>
        </w:r>
      </w:hyperlink>
      <w:r>
        <w:t xml:space="preserve">, </w:t>
      </w:r>
      <w:hyperlink r:id="rId9" w:history="1">
        <w:r w:rsidRPr="00C9024E">
          <w:rPr>
            <w:rStyle w:val="a5"/>
          </w:rPr>
          <w:t>SSE International Forum</w:t>
        </w:r>
      </w:hyperlink>
      <w:r>
        <w:t xml:space="preserve">, </w:t>
      </w:r>
      <w:hyperlink r:id="rId10" w:history="1">
        <w:r w:rsidRPr="00C9024E">
          <w:rPr>
            <w:rStyle w:val="a5"/>
          </w:rPr>
          <w:t>Social Economy Europe</w:t>
        </w:r>
      </w:hyperlink>
      <w:r>
        <w:t xml:space="preserve">, </w:t>
      </w:r>
      <w:hyperlink r:id="rId11" w:history="1">
        <w:r w:rsidRPr="00C9024E">
          <w:rPr>
            <w:rStyle w:val="a5"/>
          </w:rPr>
          <w:t>RIPESS</w:t>
        </w:r>
      </w:hyperlink>
      <w:r>
        <w:t xml:space="preserve"> and </w:t>
      </w:r>
      <w:hyperlink r:id="rId12" w:history="1">
        <w:r w:rsidRPr="00C9024E">
          <w:rPr>
            <w:rStyle w:val="a5"/>
          </w:rPr>
          <w:t>CIRIEC</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B85"/>
    <w:multiLevelType w:val="multilevel"/>
    <w:tmpl w:val="395ABF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290383"/>
    <w:multiLevelType w:val="hybridMultilevel"/>
    <w:tmpl w:val="7966D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1358B"/>
    <w:multiLevelType w:val="multilevel"/>
    <w:tmpl w:val="997A7C28"/>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1864FC"/>
    <w:multiLevelType w:val="hybridMultilevel"/>
    <w:tmpl w:val="DF88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C3742"/>
    <w:multiLevelType w:val="hybridMultilevel"/>
    <w:tmpl w:val="6032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E67F6"/>
    <w:multiLevelType w:val="hybridMultilevel"/>
    <w:tmpl w:val="26EA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76DAC"/>
    <w:multiLevelType w:val="hybridMultilevel"/>
    <w:tmpl w:val="560EE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1C058C"/>
    <w:multiLevelType w:val="hybridMultilevel"/>
    <w:tmpl w:val="EAF0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C35FC"/>
    <w:multiLevelType w:val="multilevel"/>
    <w:tmpl w:val="6DAA7E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6E8020D"/>
    <w:multiLevelType w:val="multilevel"/>
    <w:tmpl w:val="D8C6E0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DD70827"/>
    <w:multiLevelType w:val="hybridMultilevel"/>
    <w:tmpl w:val="D7882D66"/>
    <w:lvl w:ilvl="0" w:tplc="0A3269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9"/>
  </w:num>
  <w:num w:numId="5">
    <w:abstractNumId w:val="8"/>
  </w:num>
  <w:num w:numId="6">
    <w:abstractNumId w:val="2"/>
  </w:num>
  <w:num w:numId="7">
    <w:abstractNumId w:val="10"/>
  </w:num>
  <w:num w:numId="8">
    <w:abstractNumId w:val="5"/>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2NbAwsbSwsDA2tjBW0lEKTi0uzszPAykwqQUAnemafCwAAAA="/>
  </w:docVars>
  <w:rsids>
    <w:rsidRoot w:val="00964498"/>
    <w:rsid w:val="000001F2"/>
    <w:rsid w:val="000670AD"/>
    <w:rsid w:val="000923C2"/>
    <w:rsid w:val="000A561C"/>
    <w:rsid w:val="000D29DB"/>
    <w:rsid w:val="00107AD1"/>
    <w:rsid w:val="00115567"/>
    <w:rsid w:val="0018604F"/>
    <w:rsid w:val="0019169E"/>
    <w:rsid w:val="001A0D64"/>
    <w:rsid w:val="001C36B9"/>
    <w:rsid w:val="001F2F6A"/>
    <w:rsid w:val="00216DEC"/>
    <w:rsid w:val="0025013D"/>
    <w:rsid w:val="002579E9"/>
    <w:rsid w:val="00263113"/>
    <w:rsid w:val="002857BC"/>
    <w:rsid w:val="00297CB1"/>
    <w:rsid w:val="002D0B7D"/>
    <w:rsid w:val="002D2636"/>
    <w:rsid w:val="00331A77"/>
    <w:rsid w:val="003C3960"/>
    <w:rsid w:val="004001C6"/>
    <w:rsid w:val="00415688"/>
    <w:rsid w:val="004505C8"/>
    <w:rsid w:val="004647B6"/>
    <w:rsid w:val="0046706B"/>
    <w:rsid w:val="0048599B"/>
    <w:rsid w:val="00535D1B"/>
    <w:rsid w:val="005E545C"/>
    <w:rsid w:val="005E74BF"/>
    <w:rsid w:val="00600A89"/>
    <w:rsid w:val="00711CB8"/>
    <w:rsid w:val="00724DF3"/>
    <w:rsid w:val="00761051"/>
    <w:rsid w:val="00822DFC"/>
    <w:rsid w:val="00822F9A"/>
    <w:rsid w:val="00830140"/>
    <w:rsid w:val="008A0E20"/>
    <w:rsid w:val="008B125A"/>
    <w:rsid w:val="008B5AD9"/>
    <w:rsid w:val="008E1157"/>
    <w:rsid w:val="00945CA2"/>
    <w:rsid w:val="00964498"/>
    <w:rsid w:val="009D0AD3"/>
    <w:rsid w:val="009D104E"/>
    <w:rsid w:val="00A57744"/>
    <w:rsid w:val="00AC355E"/>
    <w:rsid w:val="00B37BAF"/>
    <w:rsid w:val="00B9230F"/>
    <w:rsid w:val="00BA0750"/>
    <w:rsid w:val="00BF6117"/>
    <w:rsid w:val="00C12D5E"/>
    <w:rsid w:val="00C84FDC"/>
    <w:rsid w:val="00C9024E"/>
    <w:rsid w:val="00CB6083"/>
    <w:rsid w:val="00CE5C4E"/>
    <w:rsid w:val="00D7678D"/>
    <w:rsid w:val="00D925E4"/>
    <w:rsid w:val="00DA5677"/>
    <w:rsid w:val="00DD10E5"/>
    <w:rsid w:val="00E04091"/>
    <w:rsid w:val="00E10EB3"/>
    <w:rsid w:val="00E1296C"/>
    <w:rsid w:val="00E25700"/>
    <w:rsid w:val="00E37430"/>
    <w:rsid w:val="00E91022"/>
    <w:rsid w:val="00EC5E35"/>
    <w:rsid w:val="00F40C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826164-1B69-4131-932A-5C673700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A0D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1A0D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F2F6A"/>
    <w:pPr>
      <w:spacing w:after="0" w:line="240" w:lineRule="auto"/>
    </w:pPr>
    <w:rPr>
      <w:sz w:val="20"/>
      <w:szCs w:val="20"/>
    </w:rPr>
  </w:style>
  <w:style w:type="character" w:customStyle="1" w:styleId="Char">
    <w:name w:val="각주 텍스트 Char"/>
    <w:basedOn w:val="a0"/>
    <w:link w:val="a3"/>
    <w:uiPriority w:val="99"/>
    <w:semiHidden/>
    <w:rsid w:val="001F2F6A"/>
    <w:rPr>
      <w:sz w:val="20"/>
      <w:szCs w:val="20"/>
    </w:rPr>
  </w:style>
  <w:style w:type="character" w:styleId="a4">
    <w:name w:val="footnote reference"/>
    <w:basedOn w:val="a0"/>
    <w:uiPriority w:val="99"/>
    <w:semiHidden/>
    <w:unhideWhenUsed/>
    <w:rsid w:val="001F2F6A"/>
    <w:rPr>
      <w:vertAlign w:val="superscript"/>
    </w:rPr>
  </w:style>
  <w:style w:type="character" w:styleId="a5">
    <w:name w:val="Hyperlink"/>
    <w:basedOn w:val="a0"/>
    <w:uiPriority w:val="99"/>
    <w:unhideWhenUsed/>
    <w:rsid w:val="001F2F6A"/>
    <w:rPr>
      <w:color w:val="0563C1" w:themeColor="hyperlink"/>
      <w:u w:val="single"/>
    </w:rPr>
  </w:style>
  <w:style w:type="paragraph" w:styleId="a6">
    <w:name w:val="List Paragraph"/>
    <w:basedOn w:val="a"/>
    <w:uiPriority w:val="34"/>
    <w:qFormat/>
    <w:rsid w:val="00822F9A"/>
    <w:pPr>
      <w:ind w:left="720"/>
      <w:contextualSpacing/>
    </w:pPr>
  </w:style>
  <w:style w:type="character" w:styleId="a7">
    <w:name w:val="FollowedHyperlink"/>
    <w:basedOn w:val="a0"/>
    <w:uiPriority w:val="99"/>
    <w:semiHidden/>
    <w:unhideWhenUsed/>
    <w:rsid w:val="0048599B"/>
    <w:rPr>
      <w:color w:val="954F72" w:themeColor="followedHyperlink"/>
      <w:u w:val="single"/>
    </w:rPr>
  </w:style>
  <w:style w:type="character" w:customStyle="1" w:styleId="1Char">
    <w:name w:val="제목 1 Char"/>
    <w:basedOn w:val="a0"/>
    <w:link w:val="1"/>
    <w:uiPriority w:val="9"/>
    <w:rsid w:val="001A0D64"/>
    <w:rPr>
      <w:rFonts w:asciiTheme="majorHAnsi" w:eastAsiaTheme="majorEastAsia" w:hAnsiTheme="majorHAnsi" w:cstheme="majorBidi"/>
      <w:color w:val="2E74B5" w:themeColor="accent1" w:themeShade="BF"/>
      <w:sz w:val="32"/>
      <w:szCs w:val="32"/>
    </w:rPr>
  </w:style>
  <w:style w:type="character" w:customStyle="1" w:styleId="2Char">
    <w:name w:val="제목 2 Char"/>
    <w:basedOn w:val="a0"/>
    <w:link w:val="2"/>
    <w:uiPriority w:val="9"/>
    <w:rsid w:val="001A0D64"/>
    <w:rPr>
      <w:rFonts w:asciiTheme="majorHAnsi" w:eastAsiaTheme="majorEastAsia" w:hAnsiTheme="majorHAnsi" w:cstheme="majorBidi"/>
      <w:color w:val="2E74B5" w:themeColor="accent1" w:themeShade="BF"/>
      <w:sz w:val="26"/>
      <w:szCs w:val="26"/>
    </w:rPr>
  </w:style>
  <w:style w:type="paragraph" w:styleId="a8">
    <w:name w:val="header"/>
    <w:basedOn w:val="a"/>
    <w:link w:val="Char0"/>
    <w:uiPriority w:val="99"/>
    <w:unhideWhenUsed/>
    <w:rsid w:val="00BF6117"/>
    <w:pPr>
      <w:tabs>
        <w:tab w:val="center" w:pos="4680"/>
        <w:tab w:val="right" w:pos="9360"/>
      </w:tabs>
      <w:spacing w:after="0" w:line="240" w:lineRule="auto"/>
    </w:pPr>
  </w:style>
  <w:style w:type="character" w:customStyle="1" w:styleId="Char0">
    <w:name w:val="머리글 Char"/>
    <w:basedOn w:val="a0"/>
    <w:link w:val="a8"/>
    <w:uiPriority w:val="99"/>
    <w:rsid w:val="00BF6117"/>
  </w:style>
  <w:style w:type="paragraph" w:styleId="a9">
    <w:name w:val="footer"/>
    <w:basedOn w:val="a"/>
    <w:link w:val="Char1"/>
    <w:uiPriority w:val="99"/>
    <w:unhideWhenUsed/>
    <w:rsid w:val="00BF6117"/>
    <w:pPr>
      <w:tabs>
        <w:tab w:val="center" w:pos="4680"/>
        <w:tab w:val="right" w:pos="9360"/>
      </w:tabs>
      <w:spacing w:after="0" w:line="240" w:lineRule="auto"/>
    </w:pPr>
  </w:style>
  <w:style w:type="character" w:customStyle="1" w:styleId="Char1">
    <w:name w:val="바닥글 Char"/>
    <w:basedOn w:val="a0"/>
    <w:link w:val="a9"/>
    <w:uiPriority w:val="99"/>
    <w:rsid w:val="00BF6117"/>
  </w:style>
  <w:style w:type="paragraph" w:customStyle="1" w:styleId="Title-Draft">
    <w:name w:val="Title-Draft"/>
    <w:basedOn w:val="a"/>
    <w:rsid w:val="0019169E"/>
    <w:pPr>
      <w:spacing w:before="60" w:after="60" w:line="240" w:lineRule="auto"/>
    </w:pPr>
    <w:rPr>
      <w:rFonts w:ascii="Arial" w:eastAsia="Times New Roman" w:hAnsi="Arial" w:cs="Arial"/>
      <w:b/>
      <w:bCs/>
      <w:sz w:val="44"/>
      <w:szCs w:val="24"/>
      <w:lang w:val="en-GB" w:eastAsia="en-US"/>
    </w:rPr>
  </w:style>
  <w:style w:type="paragraph" w:customStyle="1" w:styleId="Author">
    <w:name w:val="Author"/>
    <w:basedOn w:val="a"/>
    <w:link w:val="AuthorChar"/>
    <w:rsid w:val="0019169E"/>
    <w:pPr>
      <w:spacing w:before="360" w:after="0" w:line="240" w:lineRule="auto"/>
    </w:pPr>
    <w:rPr>
      <w:rFonts w:ascii="Franklin Gothic Book" w:eastAsia="Times New Roman" w:hAnsi="Franklin Gothic Book" w:cs="Arial"/>
      <w:i/>
      <w:sz w:val="28"/>
      <w:szCs w:val="24"/>
      <w:lang w:val="en-GB" w:eastAsia="en-US"/>
    </w:rPr>
  </w:style>
  <w:style w:type="character" w:customStyle="1" w:styleId="AuthorChar">
    <w:name w:val="Author Char"/>
    <w:link w:val="Author"/>
    <w:rsid w:val="0019169E"/>
    <w:rPr>
      <w:rFonts w:ascii="Franklin Gothic Book" w:eastAsia="Times New Roman" w:hAnsi="Franklin Gothic Book" w:cs="Arial"/>
      <w:i/>
      <w:sz w:val="28"/>
      <w:szCs w:val="24"/>
      <w:lang w:val="en-GB" w:eastAsia="en-US"/>
    </w:rPr>
  </w:style>
  <w:style w:type="paragraph" w:styleId="TOC">
    <w:name w:val="TOC Heading"/>
    <w:basedOn w:val="1"/>
    <w:next w:val="a"/>
    <w:uiPriority w:val="39"/>
    <w:unhideWhenUsed/>
    <w:qFormat/>
    <w:rsid w:val="0018604F"/>
    <w:pPr>
      <w:outlineLvl w:val="9"/>
    </w:pPr>
    <w:rPr>
      <w:lang w:eastAsia="en-US"/>
    </w:rPr>
  </w:style>
  <w:style w:type="paragraph" w:styleId="10">
    <w:name w:val="toc 1"/>
    <w:basedOn w:val="a"/>
    <w:next w:val="a"/>
    <w:autoRedefine/>
    <w:uiPriority w:val="39"/>
    <w:unhideWhenUsed/>
    <w:rsid w:val="0018604F"/>
    <w:pPr>
      <w:spacing w:after="100"/>
    </w:pPr>
  </w:style>
  <w:style w:type="paragraph" w:styleId="20">
    <w:name w:val="toc 2"/>
    <w:basedOn w:val="a"/>
    <w:next w:val="a"/>
    <w:autoRedefine/>
    <w:uiPriority w:val="39"/>
    <w:unhideWhenUsed/>
    <w:rsid w:val="0018604F"/>
    <w:pPr>
      <w:spacing w:after="100"/>
      <w:ind w:left="220"/>
    </w:pPr>
  </w:style>
  <w:style w:type="character" w:styleId="aa">
    <w:name w:val="annotation reference"/>
    <w:basedOn w:val="a0"/>
    <w:uiPriority w:val="99"/>
    <w:semiHidden/>
    <w:unhideWhenUsed/>
    <w:rsid w:val="004647B6"/>
    <w:rPr>
      <w:sz w:val="16"/>
      <w:szCs w:val="16"/>
    </w:rPr>
  </w:style>
  <w:style w:type="paragraph" w:styleId="ab">
    <w:name w:val="annotation text"/>
    <w:basedOn w:val="a"/>
    <w:link w:val="Char2"/>
    <w:uiPriority w:val="99"/>
    <w:semiHidden/>
    <w:unhideWhenUsed/>
    <w:rsid w:val="004647B6"/>
    <w:pPr>
      <w:spacing w:line="240" w:lineRule="auto"/>
    </w:pPr>
    <w:rPr>
      <w:sz w:val="20"/>
      <w:szCs w:val="20"/>
    </w:rPr>
  </w:style>
  <w:style w:type="character" w:customStyle="1" w:styleId="Char2">
    <w:name w:val="메모 텍스트 Char"/>
    <w:basedOn w:val="a0"/>
    <w:link w:val="ab"/>
    <w:uiPriority w:val="99"/>
    <w:semiHidden/>
    <w:rsid w:val="004647B6"/>
    <w:rPr>
      <w:sz w:val="20"/>
      <w:szCs w:val="20"/>
    </w:rPr>
  </w:style>
  <w:style w:type="paragraph" w:styleId="ac">
    <w:name w:val="annotation subject"/>
    <w:basedOn w:val="ab"/>
    <w:next w:val="ab"/>
    <w:link w:val="Char3"/>
    <w:uiPriority w:val="99"/>
    <w:semiHidden/>
    <w:unhideWhenUsed/>
    <w:rsid w:val="004647B6"/>
    <w:rPr>
      <w:b/>
      <w:bCs/>
    </w:rPr>
  </w:style>
  <w:style w:type="character" w:customStyle="1" w:styleId="Char3">
    <w:name w:val="메모 주제 Char"/>
    <w:basedOn w:val="Char2"/>
    <w:link w:val="ac"/>
    <w:uiPriority w:val="99"/>
    <w:semiHidden/>
    <w:rsid w:val="004647B6"/>
    <w:rPr>
      <w:b/>
      <w:bCs/>
      <w:sz w:val="20"/>
      <w:szCs w:val="20"/>
    </w:rPr>
  </w:style>
  <w:style w:type="paragraph" w:styleId="ad">
    <w:name w:val="Balloon Text"/>
    <w:basedOn w:val="a"/>
    <w:link w:val="Char4"/>
    <w:uiPriority w:val="99"/>
    <w:semiHidden/>
    <w:unhideWhenUsed/>
    <w:rsid w:val="004647B6"/>
    <w:pPr>
      <w:spacing w:after="0" w:line="240" w:lineRule="auto"/>
    </w:pPr>
    <w:rPr>
      <w:rFonts w:ascii="Segoe UI" w:hAnsi="Segoe UI" w:cs="Segoe UI"/>
      <w:sz w:val="18"/>
      <w:szCs w:val="18"/>
    </w:rPr>
  </w:style>
  <w:style w:type="character" w:customStyle="1" w:styleId="Char4">
    <w:name w:val="풍선 도움말 텍스트 Char"/>
    <w:basedOn w:val="a0"/>
    <w:link w:val="ad"/>
    <w:uiPriority w:val="99"/>
    <w:semiHidden/>
    <w:rsid w:val="00464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626349">
      <w:bodyDiv w:val="1"/>
      <w:marLeft w:val="0"/>
      <w:marRight w:val="0"/>
      <w:marTop w:val="0"/>
      <w:marBottom w:val="0"/>
      <w:divBdr>
        <w:top w:val="none" w:sz="0" w:space="0" w:color="auto"/>
        <w:left w:val="none" w:sz="0" w:space="0" w:color="auto"/>
        <w:bottom w:val="none" w:sz="0" w:space="0" w:color="auto"/>
        <w:right w:val="none" w:sz="0" w:space="0" w:color="auto"/>
      </w:divBdr>
    </w:div>
    <w:div w:id="1527451052">
      <w:bodyDiv w:val="1"/>
      <w:marLeft w:val="0"/>
      <w:marRight w:val="0"/>
      <w:marTop w:val="0"/>
      <w:marBottom w:val="0"/>
      <w:divBdr>
        <w:top w:val="none" w:sz="0" w:space="0" w:color="auto"/>
        <w:left w:val="none" w:sz="0" w:space="0" w:color="auto"/>
        <w:bottom w:val="none" w:sz="0" w:space="0" w:color="auto"/>
        <w:right w:val="none" w:sz="0" w:space="0" w:color="auto"/>
      </w:divBdr>
    </w:div>
    <w:div w:id="20500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ities-ess.org/about/?lang=en" TargetMode="External"/><Relationship Id="rId18" Type="http://schemas.openxmlformats.org/officeDocument/2006/relationships/hyperlink" Target="http://www.gsef-net.org/" TargetMode="External"/><Relationship Id="rId26" Type="http://schemas.openxmlformats.org/officeDocument/2006/relationships/hyperlink" Target="http://www.unrisd.org/80256B3C005BD6AB/(httpEvents)/E605D173595CB015C1258384002E80CF?OpenDocument" TargetMode="External"/><Relationship Id="rId3" Type="http://schemas.openxmlformats.org/officeDocument/2006/relationships/styles" Target="styles.xml"/><Relationship Id="rId21" Type="http://schemas.openxmlformats.org/officeDocument/2006/relationships/hyperlink" Target="http://www.essfi.coop/en/" TargetMode="External"/><Relationship Id="rId7" Type="http://schemas.openxmlformats.org/officeDocument/2006/relationships/endnotes" Target="endnotes.xml"/><Relationship Id="rId12" Type="http://schemas.openxmlformats.org/officeDocument/2006/relationships/hyperlink" Target="http://unsse.org/?page_id=5" TargetMode="External"/><Relationship Id="rId17" Type="http://schemas.openxmlformats.org/officeDocument/2006/relationships/hyperlink" Target="https://www.uclg.org/en/node/2107" TargetMode="External"/><Relationship Id="rId25" Type="http://schemas.openxmlformats.org/officeDocument/2006/relationships/hyperlink" Target="http://www.unrisd.org/80256B3C005BB128/(httpProjects)/51FF4ADFC37CEE3DC125829500498071?OpenDocument" TargetMode="External"/><Relationship Id="rId2" Type="http://schemas.openxmlformats.org/officeDocument/2006/relationships/numbering" Target="numbering.xml"/><Relationship Id="rId16" Type="http://schemas.openxmlformats.org/officeDocument/2006/relationships/hyperlink" Target="https://emes.net/" TargetMode="External"/><Relationship Id="rId20" Type="http://schemas.openxmlformats.org/officeDocument/2006/relationships/hyperlink" Target="http://iesmed.eu/en/projectes/medes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risd.org/sseconf" TargetMode="External"/><Relationship Id="rId24" Type="http://schemas.openxmlformats.org/officeDocument/2006/relationships/hyperlink" Target="http://www.ciriec.uliege.be/en/" TargetMode="External"/><Relationship Id="rId5" Type="http://schemas.openxmlformats.org/officeDocument/2006/relationships/webSettings" Target="webSettings.xml"/><Relationship Id="rId15" Type="http://schemas.openxmlformats.org/officeDocument/2006/relationships/hyperlink" Target="https://www.eesc.europa.eu/" TargetMode="External"/><Relationship Id="rId23" Type="http://schemas.openxmlformats.org/officeDocument/2006/relationships/hyperlink" Target="http://www.ripess.org/?lang=en"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ica.coop/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send.org/home" TargetMode="External"/><Relationship Id="rId22" Type="http://schemas.openxmlformats.org/officeDocument/2006/relationships/hyperlink" Target="http://www.socialeconomy.eu.org/" TargetMode="External"/><Relationship Id="rId27" Type="http://schemas.openxmlformats.org/officeDocument/2006/relationships/hyperlink" Target="http://www.unrisd.org/ssecon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iesmed.eu/en/projectes/medess/" TargetMode="External"/><Relationship Id="rId3" Type="http://schemas.openxmlformats.org/officeDocument/2006/relationships/hyperlink" Target="https://www.eesc.europa.eu/" TargetMode="External"/><Relationship Id="rId7" Type="http://schemas.openxmlformats.org/officeDocument/2006/relationships/hyperlink" Target="https://www.ica.coop/en" TargetMode="External"/><Relationship Id="rId12" Type="http://schemas.openxmlformats.org/officeDocument/2006/relationships/hyperlink" Target="http://www.ciriec.uliege.be/en/" TargetMode="External"/><Relationship Id="rId2" Type="http://schemas.openxmlformats.org/officeDocument/2006/relationships/hyperlink" Target="http://www.csend.org/home" TargetMode="External"/><Relationship Id="rId1" Type="http://schemas.openxmlformats.org/officeDocument/2006/relationships/hyperlink" Target="http://cities-ess.org/about/?lang=en" TargetMode="External"/><Relationship Id="rId6" Type="http://schemas.openxmlformats.org/officeDocument/2006/relationships/hyperlink" Target="http://www.gsef-net.org/" TargetMode="External"/><Relationship Id="rId11" Type="http://schemas.openxmlformats.org/officeDocument/2006/relationships/hyperlink" Target="http://www.ripess.org/?lang=en" TargetMode="External"/><Relationship Id="rId5" Type="http://schemas.openxmlformats.org/officeDocument/2006/relationships/hyperlink" Target="https://www.uclg.org/en/node/2107" TargetMode="External"/><Relationship Id="rId10" Type="http://schemas.openxmlformats.org/officeDocument/2006/relationships/hyperlink" Target="http://www.socialeconomy.eu.org/" TargetMode="External"/><Relationship Id="rId4" Type="http://schemas.openxmlformats.org/officeDocument/2006/relationships/hyperlink" Target="https://emes.net/" TargetMode="External"/><Relationship Id="rId9" Type="http://schemas.openxmlformats.org/officeDocument/2006/relationships/hyperlink" Target="http://www.essfi.co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CF3EE-538D-4DFF-ADD7-A11BC017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3680</Words>
  <Characters>20980</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 Cheong Yi</dc:creator>
  <cp:keywords/>
  <dc:description/>
  <cp:lastModifiedBy>서울시사회적경제지원센터</cp:lastModifiedBy>
  <cp:revision>5</cp:revision>
  <dcterms:created xsi:type="dcterms:W3CDTF">2019-02-13T16:04:00Z</dcterms:created>
  <dcterms:modified xsi:type="dcterms:W3CDTF">2019-05-02T01:34:00Z</dcterms:modified>
</cp:coreProperties>
</file>